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D1A9" w14:textId="77777777" w:rsidR="002C748F" w:rsidRDefault="002C748F" w:rsidP="002C748F">
      <w:pPr>
        <w:tabs>
          <w:tab w:val="left" w:pos="9356"/>
        </w:tabs>
        <w:rPr>
          <w:rFonts w:ascii="Times New Roman" w:hAnsi="Times New Roman" w:cs="Times New Roman"/>
          <w:b/>
        </w:rPr>
      </w:pPr>
      <w:r w:rsidRPr="00EC7E24">
        <w:rPr>
          <w:rFonts w:ascii="Times New Roman" w:hAnsi="Times New Roman" w:cs="Times New Roman"/>
          <w:b/>
        </w:rPr>
        <w:t>9-njy maksa</w:t>
      </w:r>
      <w:r w:rsidRPr="00EC7E24">
        <w:rPr>
          <w:rFonts w:ascii="Times New Roman" w:hAnsi="Times New Roman" w:cs="Times New Roman"/>
          <w:b/>
          <w:lang w:val="cs-CZ"/>
        </w:rPr>
        <w:t xml:space="preserve">t. </w:t>
      </w:r>
      <w:r w:rsidRPr="00EC7E24">
        <w:rPr>
          <w:rFonts w:ascii="Times New Roman" w:hAnsi="Times New Roman" w:cs="Times New Roman"/>
          <w:b/>
        </w:rPr>
        <w:t>Durnukly infrastrukturany döretmek, hemme zady öz içine alýan we durnukly senagatlaşma we innowasiýalara ýardam bermek</w:t>
      </w:r>
      <w:r w:rsidRPr="004566C8">
        <w:rPr>
          <w:rFonts w:ascii="Times New Roman" w:hAnsi="Times New Roman" w:cs="Times New Roman"/>
          <w:b/>
        </w:rPr>
        <w:t xml:space="preserve"> </w:t>
      </w:r>
    </w:p>
    <w:p w14:paraId="1D9B0674" w14:textId="77777777" w:rsidR="002C748F" w:rsidRDefault="002C748F" w:rsidP="002C748F">
      <w:pPr>
        <w:tabs>
          <w:tab w:val="left" w:pos="9356"/>
        </w:tabs>
        <w:rPr>
          <w:rFonts w:ascii="Times New Roman" w:hAnsi="Times New Roman" w:cs="Times New Roman"/>
          <w:b/>
        </w:rPr>
      </w:pPr>
      <w:r w:rsidRPr="004566C8">
        <w:rPr>
          <w:rFonts w:ascii="Times New Roman" w:hAnsi="Times New Roman" w:cs="Times New Roman"/>
          <w:b/>
        </w:rPr>
        <w:t xml:space="preserve">9.4 </w:t>
      </w:r>
      <w:r>
        <w:rPr>
          <w:rFonts w:ascii="Times New Roman" w:hAnsi="Times New Roman" w:cs="Times New Roman"/>
          <w:b/>
        </w:rPr>
        <w:t xml:space="preserve">wezipe. </w:t>
      </w:r>
      <w:r w:rsidRPr="004566C8">
        <w:rPr>
          <w:rFonts w:ascii="Times New Roman" w:hAnsi="Times New Roman" w:cs="Times New Roman"/>
          <w:b/>
        </w:rPr>
        <w:t xml:space="preserve">2030-njy ýyla çenli amatlyklary döwrebaplaşdyrmak we senagat kärhanalaryny gaýtadan enjamlaşdyrmak, olaryň aýratyn mümkinçiliklerine laýyklykda serişdeleri peýdalanmagyň netijeliligini ýokarlandyrmagyň we </w:t>
      </w:r>
      <w:r>
        <w:rPr>
          <w:rFonts w:ascii="Times New Roman" w:hAnsi="Times New Roman" w:cs="Times New Roman"/>
          <w:b/>
        </w:rPr>
        <w:t xml:space="preserve">olaryñ aýratyn mümkinçiliklerine laýyklykda ähli ýurtlaryň gatnaşmagynda </w:t>
      </w:r>
      <w:r w:rsidRPr="004566C8">
        <w:rPr>
          <w:rFonts w:ascii="Times New Roman" w:hAnsi="Times New Roman" w:cs="Times New Roman"/>
          <w:b/>
        </w:rPr>
        <w:t>arassa hem-de ekologiýa taýdan howpsuz tehnologiýalar</w:t>
      </w:r>
      <w:r>
        <w:rPr>
          <w:rFonts w:ascii="Times New Roman" w:hAnsi="Times New Roman" w:cs="Times New Roman"/>
          <w:b/>
        </w:rPr>
        <w:t>y we senagat prosesler</w:t>
      </w:r>
      <w:r w:rsidRPr="004566C8">
        <w:rPr>
          <w:rFonts w:ascii="Times New Roman" w:hAnsi="Times New Roman" w:cs="Times New Roman"/>
          <w:b/>
        </w:rPr>
        <w:t xml:space="preserve">i giňden ulanmagyň hasabyna olaryň durnuklylygyny gazanmak </w:t>
      </w:r>
    </w:p>
    <w:p w14:paraId="5F53639C" w14:textId="77777777" w:rsidR="002C748F" w:rsidRPr="004566C8" w:rsidRDefault="002C748F" w:rsidP="002C748F">
      <w:pPr>
        <w:tabs>
          <w:tab w:val="left" w:pos="9356"/>
        </w:tabs>
        <w:rPr>
          <w:rFonts w:ascii="Times New Roman" w:hAnsi="Times New Roman" w:cs="Times New Roman"/>
          <w:b/>
        </w:rPr>
      </w:pPr>
      <w:r w:rsidRPr="004566C8">
        <w:rPr>
          <w:rFonts w:ascii="Times New Roman" w:hAnsi="Times New Roman" w:cs="Times New Roman"/>
          <w:b/>
        </w:rPr>
        <w:t xml:space="preserve">9.4.1 </w:t>
      </w:r>
      <w:r>
        <w:rPr>
          <w:rFonts w:ascii="Times New Roman" w:hAnsi="Times New Roman" w:cs="Times New Roman"/>
          <w:b/>
          <w:lang w:val="cs-CZ"/>
        </w:rPr>
        <w:t xml:space="preserve">görkeziji. Goşulan gymmatyñ birligine hasaplananda </w:t>
      </w:r>
      <w:r w:rsidRPr="004566C8">
        <w:rPr>
          <w:rFonts w:ascii="Times New Roman" w:hAnsi="Times New Roman" w:cs="Times New Roman"/>
          <w:b/>
        </w:rPr>
        <w:t xml:space="preserve">CO2 </w:t>
      </w:r>
      <w:r>
        <w:rPr>
          <w:rFonts w:ascii="Times New Roman" w:hAnsi="Times New Roman" w:cs="Times New Roman"/>
          <w:b/>
        </w:rPr>
        <w:t>taşlandylary</w:t>
      </w:r>
    </w:p>
    <w:p w14:paraId="1D213EDA" w14:textId="77777777" w:rsidR="002C748F" w:rsidRPr="004566C8" w:rsidRDefault="002C748F" w:rsidP="002C748F">
      <w:pPr>
        <w:tabs>
          <w:tab w:val="left" w:pos="9356"/>
        </w:tabs>
        <w:rPr>
          <w:rFonts w:ascii="Times New Roman" w:hAnsi="Times New Roman" w:cs="Times New Roman"/>
        </w:rPr>
      </w:pPr>
    </w:p>
    <w:p w14:paraId="1F74E93E" w14:textId="77777777" w:rsidR="002C748F" w:rsidRPr="009B77D8" w:rsidRDefault="002C748F" w:rsidP="002C748F">
      <w:pPr>
        <w:tabs>
          <w:tab w:val="left" w:pos="9356"/>
        </w:tabs>
        <w:rPr>
          <w:rFonts w:ascii="Times New Roman" w:hAnsi="Times New Roman" w:cs="Times New Roman"/>
          <w:b/>
          <w:lang w:val="ru-RU"/>
        </w:rPr>
      </w:pPr>
      <w:r>
        <w:rPr>
          <w:rFonts w:ascii="Times New Roman" w:hAnsi="Times New Roman" w:cs="Times New Roman"/>
          <w:b/>
          <w:lang w:val="cs-CZ"/>
        </w:rPr>
        <w:t>Institusional maglumatlar</w:t>
      </w:r>
    </w:p>
    <w:p w14:paraId="6324C444"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Gurama (guramalar):</w:t>
      </w:r>
    </w:p>
    <w:p w14:paraId="148A4F41"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Birleşen Milletler Guramasynyñ Senagat ösüşi boýunça guramasy (ÝUNIDO)</w:t>
      </w:r>
    </w:p>
    <w:p w14:paraId="190F2F55" w14:textId="77777777" w:rsidR="002C748F" w:rsidRPr="007D0180" w:rsidRDefault="002C748F" w:rsidP="002C748F">
      <w:pPr>
        <w:tabs>
          <w:tab w:val="left" w:pos="9356"/>
        </w:tabs>
        <w:rPr>
          <w:rFonts w:ascii="Times New Roman" w:hAnsi="Times New Roman" w:cs="Times New Roman"/>
        </w:rPr>
      </w:pPr>
    </w:p>
    <w:p w14:paraId="769784A0" w14:textId="77777777" w:rsidR="002C748F" w:rsidRDefault="002C748F" w:rsidP="002C748F">
      <w:pPr>
        <w:tabs>
          <w:tab w:val="left" w:pos="9356"/>
        </w:tabs>
        <w:rPr>
          <w:rFonts w:ascii="Times New Roman" w:hAnsi="Times New Roman" w:cs="Times New Roman"/>
          <w:b/>
          <w:lang w:val="ru-RU"/>
        </w:rPr>
      </w:pPr>
      <w:r w:rsidRPr="00A27CC8">
        <w:rPr>
          <w:rFonts w:ascii="Times New Roman" w:hAnsi="Times New Roman" w:cs="Times New Roman"/>
          <w:b/>
          <w:lang w:val="cs-CZ"/>
        </w:rPr>
        <w:t>Konsepsiýalar we kesgitlemeler</w:t>
      </w:r>
    </w:p>
    <w:p w14:paraId="2DC7E989" w14:textId="77777777" w:rsidR="002C748F" w:rsidRPr="009B77D8" w:rsidRDefault="002C748F" w:rsidP="002C748F">
      <w:pPr>
        <w:tabs>
          <w:tab w:val="left" w:pos="9356"/>
        </w:tabs>
        <w:rPr>
          <w:rFonts w:ascii="Times New Roman" w:hAnsi="Times New Roman" w:cs="Times New Roman"/>
          <w:b/>
          <w:lang w:val="ru-RU"/>
        </w:rPr>
      </w:pPr>
    </w:p>
    <w:p w14:paraId="6956E689" w14:textId="77777777" w:rsidR="002C748F" w:rsidRPr="009B77D8" w:rsidRDefault="002C748F" w:rsidP="002C748F">
      <w:pPr>
        <w:tabs>
          <w:tab w:val="left" w:pos="9356"/>
        </w:tabs>
        <w:rPr>
          <w:rFonts w:ascii="Times New Roman" w:hAnsi="Times New Roman" w:cs="Times New Roman"/>
          <w:lang w:val="ru-RU"/>
        </w:rPr>
      </w:pPr>
      <w:r>
        <w:rPr>
          <w:rFonts w:ascii="Times New Roman" w:hAnsi="Times New Roman" w:cs="Times New Roman"/>
          <w:lang w:val="cs-CZ"/>
        </w:rPr>
        <w:t>Kesgitleme:</w:t>
      </w:r>
    </w:p>
    <w:p w14:paraId="45D717B2" w14:textId="77777777" w:rsidR="002C748F" w:rsidRDefault="002C748F" w:rsidP="002C748F">
      <w:pPr>
        <w:tabs>
          <w:tab w:val="left" w:pos="9356"/>
        </w:tabs>
        <w:rPr>
          <w:rFonts w:ascii="Times New Roman" w:hAnsi="Times New Roman" w:cs="Times New Roman"/>
          <w:lang w:val="cs-CZ"/>
        </w:rPr>
      </w:pPr>
      <w:r w:rsidRPr="006C448F">
        <w:rPr>
          <w:rFonts w:ascii="Times New Roman" w:hAnsi="Times New Roman" w:cs="Times New Roman"/>
          <w:lang w:val="cs-CZ"/>
        </w:rPr>
        <w:t>Goşulan gymmatyñ birligine hasaplan</w:t>
      </w:r>
      <w:r>
        <w:rPr>
          <w:rFonts w:ascii="Times New Roman" w:hAnsi="Times New Roman" w:cs="Times New Roman"/>
          <w:lang w:val="cs-CZ"/>
        </w:rPr>
        <w:t>an</w:t>
      </w:r>
      <w:r w:rsidRPr="006C448F">
        <w:rPr>
          <w:rFonts w:ascii="Times New Roman" w:hAnsi="Times New Roman" w:cs="Times New Roman"/>
          <w:lang w:val="cs-CZ"/>
        </w:rPr>
        <w:t>da</w:t>
      </w:r>
      <w:r>
        <w:rPr>
          <w:rFonts w:ascii="Times New Roman" w:hAnsi="Times New Roman" w:cs="Times New Roman"/>
          <w:lang w:val="cs-CZ"/>
        </w:rPr>
        <w:t xml:space="preserve"> iki okisli uglerodyñ (</w:t>
      </w:r>
      <w:r w:rsidRPr="006C448F">
        <w:rPr>
          <w:rFonts w:ascii="Times New Roman" w:hAnsi="Times New Roman" w:cs="Times New Roman"/>
        </w:rPr>
        <w:t>CO</w:t>
      </w:r>
      <w:r w:rsidRPr="006C448F">
        <w:rPr>
          <w:rFonts w:ascii="Times New Roman" w:hAnsi="Times New Roman" w:cs="Times New Roman"/>
          <w:lang w:val="ru-RU"/>
        </w:rPr>
        <w:t>2</w:t>
      </w:r>
      <w:r>
        <w:rPr>
          <w:rFonts w:ascii="Times New Roman" w:hAnsi="Times New Roman" w:cs="Times New Roman"/>
          <w:lang w:val="cs-CZ"/>
        </w:rPr>
        <w:t>)</w:t>
      </w:r>
      <w:r w:rsidRPr="006C448F">
        <w:rPr>
          <w:rFonts w:ascii="Times New Roman" w:hAnsi="Times New Roman" w:cs="Times New Roman"/>
          <w:lang w:val="ru-RU"/>
        </w:rPr>
        <w:t xml:space="preserve"> </w:t>
      </w:r>
      <w:r w:rsidRPr="006C448F">
        <w:rPr>
          <w:rFonts w:ascii="Times New Roman" w:hAnsi="Times New Roman" w:cs="Times New Roman"/>
        </w:rPr>
        <w:t>ta</w:t>
      </w:r>
      <w:r w:rsidRPr="006C448F">
        <w:rPr>
          <w:rFonts w:ascii="Times New Roman" w:hAnsi="Times New Roman" w:cs="Times New Roman"/>
          <w:lang w:val="ru-RU"/>
        </w:rPr>
        <w:t>ş</w:t>
      </w:r>
      <w:r w:rsidRPr="006C448F">
        <w:rPr>
          <w:rFonts w:ascii="Times New Roman" w:hAnsi="Times New Roman" w:cs="Times New Roman"/>
        </w:rPr>
        <w:t>lan</w:t>
      </w:r>
      <w:r>
        <w:rPr>
          <w:rFonts w:ascii="Times New Roman" w:hAnsi="Times New Roman" w:cs="Times New Roman"/>
        </w:rPr>
        <w:t>dys</w:t>
      </w:r>
      <w:r w:rsidRPr="006C448F">
        <w:rPr>
          <w:rFonts w:ascii="Times New Roman" w:hAnsi="Times New Roman" w:cs="Times New Roman"/>
        </w:rPr>
        <w:t>y</w:t>
      </w:r>
      <w:r w:rsidRPr="006C448F">
        <w:rPr>
          <w:rFonts w:ascii="Times New Roman" w:hAnsi="Times New Roman" w:cs="Times New Roman"/>
          <w:lang w:val="ru-RU"/>
        </w:rPr>
        <w:t xml:space="preserve"> – </w:t>
      </w:r>
      <w:r>
        <w:rPr>
          <w:rFonts w:ascii="Times New Roman" w:hAnsi="Times New Roman" w:cs="Times New Roman"/>
          <w:lang w:val="cs-CZ"/>
        </w:rPr>
        <w:t xml:space="preserve">bu </w:t>
      </w:r>
      <w:r>
        <w:rPr>
          <w:rFonts w:ascii="Times New Roman" w:hAnsi="Times New Roman" w:cs="Times New Roman"/>
        </w:rPr>
        <w:t>iki</w:t>
      </w:r>
      <w:r w:rsidRPr="006C448F">
        <w:rPr>
          <w:rFonts w:ascii="Times New Roman" w:hAnsi="Times New Roman" w:cs="Times New Roman"/>
          <w:lang w:val="ru-RU"/>
        </w:rPr>
        <w:t xml:space="preserve"> </w:t>
      </w:r>
      <w:r>
        <w:rPr>
          <w:rFonts w:ascii="Times New Roman" w:hAnsi="Times New Roman" w:cs="Times New Roman"/>
        </w:rPr>
        <w:t>okisli</w:t>
      </w:r>
      <w:r w:rsidRPr="006C448F">
        <w:rPr>
          <w:rFonts w:ascii="Times New Roman" w:hAnsi="Times New Roman" w:cs="Times New Roman"/>
          <w:lang w:val="ru-RU"/>
        </w:rPr>
        <w:t xml:space="preserve"> </w:t>
      </w:r>
      <w:r>
        <w:rPr>
          <w:rFonts w:ascii="Times New Roman" w:hAnsi="Times New Roman" w:cs="Times New Roman"/>
        </w:rPr>
        <w:t>uglerody</w:t>
      </w:r>
      <w:r w:rsidRPr="00824274">
        <w:rPr>
          <w:rFonts w:ascii="Times New Roman" w:hAnsi="Times New Roman" w:cs="Times New Roman"/>
          <w:lang w:val="ru-RU"/>
        </w:rPr>
        <w:t xml:space="preserve">ñ </w:t>
      </w:r>
      <w:r>
        <w:rPr>
          <w:rFonts w:ascii="Times New Roman" w:hAnsi="Times New Roman" w:cs="Times New Roman"/>
        </w:rPr>
        <w:t>ta</w:t>
      </w:r>
      <w:r w:rsidRPr="006C448F">
        <w:rPr>
          <w:rFonts w:ascii="Times New Roman" w:hAnsi="Times New Roman" w:cs="Times New Roman"/>
          <w:lang w:val="ru-RU"/>
        </w:rPr>
        <w:t>ş</w:t>
      </w:r>
      <w:r>
        <w:rPr>
          <w:rFonts w:ascii="Times New Roman" w:hAnsi="Times New Roman" w:cs="Times New Roman"/>
          <w:lang w:val="ru-RU"/>
        </w:rPr>
        <w:t>l</w:t>
      </w:r>
      <w:r>
        <w:rPr>
          <w:rFonts w:ascii="Times New Roman" w:hAnsi="Times New Roman" w:cs="Times New Roman"/>
        </w:rPr>
        <w:t>an</w:t>
      </w:r>
      <w:r w:rsidRPr="006C448F">
        <w:rPr>
          <w:rFonts w:ascii="Times New Roman" w:hAnsi="Times New Roman" w:cs="Times New Roman"/>
          <w:lang w:val="ru-RU"/>
        </w:rPr>
        <w:t>ý</w:t>
      </w:r>
      <w:r>
        <w:rPr>
          <w:rFonts w:ascii="Times New Roman" w:hAnsi="Times New Roman" w:cs="Times New Roman"/>
        </w:rPr>
        <w:t>an</w:t>
      </w:r>
      <w:r w:rsidRPr="006C448F">
        <w:rPr>
          <w:rFonts w:ascii="Times New Roman" w:hAnsi="Times New Roman" w:cs="Times New Roman"/>
          <w:lang w:val="ru-RU"/>
        </w:rPr>
        <w:t xml:space="preserve"> </w:t>
      </w:r>
      <w:r>
        <w:rPr>
          <w:rFonts w:ascii="Times New Roman" w:hAnsi="Times New Roman" w:cs="Times New Roman"/>
        </w:rPr>
        <w:t>m</w:t>
      </w:r>
      <w:r w:rsidRPr="006C448F">
        <w:rPr>
          <w:rFonts w:ascii="Times New Roman" w:hAnsi="Times New Roman" w:cs="Times New Roman"/>
          <w:lang w:val="ru-RU"/>
        </w:rPr>
        <w:t>öç</w:t>
      </w:r>
      <w:r>
        <w:rPr>
          <w:rFonts w:ascii="Times New Roman" w:hAnsi="Times New Roman" w:cs="Times New Roman"/>
        </w:rPr>
        <w:t>beri</w:t>
      </w:r>
      <w:r w:rsidRPr="006C448F">
        <w:rPr>
          <w:rFonts w:ascii="Times New Roman" w:hAnsi="Times New Roman" w:cs="Times New Roman"/>
          <w:lang w:val="ru-RU"/>
        </w:rPr>
        <w:t xml:space="preserve"> </w:t>
      </w:r>
      <w:r>
        <w:rPr>
          <w:rFonts w:ascii="Times New Roman" w:hAnsi="Times New Roman" w:cs="Times New Roman"/>
        </w:rPr>
        <w:t>bilen</w:t>
      </w:r>
      <w:r w:rsidRPr="006C448F">
        <w:rPr>
          <w:rFonts w:ascii="Times New Roman" w:hAnsi="Times New Roman" w:cs="Times New Roman"/>
          <w:lang w:val="ru-RU"/>
        </w:rPr>
        <w:t xml:space="preserve"> </w:t>
      </w:r>
      <w:r>
        <w:rPr>
          <w:rFonts w:ascii="Times New Roman" w:hAnsi="Times New Roman" w:cs="Times New Roman"/>
        </w:rPr>
        <w:t>go</w:t>
      </w:r>
      <w:r w:rsidRPr="006C448F">
        <w:rPr>
          <w:rFonts w:ascii="Times New Roman" w:hAnsi="Times New Roman" w:cs="Times New Roman"/>
          <w:lang w:val="ru-RU"/>
        </w:rPr>
        <w:t>ş</w:t>
      </w:r>
      <w:r>
        <w:rPr>
          <w:rFonts w:ascii="Times New Roman" w:hAnsi="Times New Roman" w:cs="Times New Roman"/>
        </w:rPr>
        <w:t>ulan</w:t>
      </w:r>
      <w:r w:rsidRPr="006C448F">
        <w:rPr>
          <w:rFonts w:ascii="Times New Roman" w:hAnsi="Times New Roman" w:cs="Times New Roman"/>
          <w:lang w:val="ru-RU"/>
        </w:rPr>
        <w:t xml:space="preserve"> </w:t>
      </w:r>
      <w:r>
        <w:rPr>
          <w:rFonts w:ascii="Times New Roman" w:hAnsi="Times New Roman" w:cs="Times New Roman"/>
        </w:rPr>
        <w:t>gymmaty</w:t>
      </w:r>
      <w:r w:rsidRPr="006C448F">
        <w:rPr>
          <w:rFonts w:ascii="Times New Roman" w:hAnsi="Times New Roman" w:cs="Times New Roman"/>
          <w:lang w:val="ru-RU"/>
        </w:rPr>
        <w:t xml:space="preserve">ñ </w:t>
      </w:r>
      <w:r>
        <w:rPr>
          <w:rFonts w:ascii="Times New Roman" w:hAnsi="Times New Roman" w:cs="Times New Roman"/>
        </w:rPr>
        <w:t>arasyndaky</w:t>
      </w:r>
      <w:r w:rsidRPr="006C448F">
        <w:rPr>
          <w:rFonts w:ascii="Times New Roman" w:hAnsi="Times New Roman" w:cs="Times New Roman"/>
          <w:lang w:val="ru-RU"/>
        </w:rPr>
        <w:t xml:space="preserve"> </w:t>
      </w:r>
      <w:r>
        <w:rPr>
          <w:rFonts w:ascii="Times New Roman" w:hAnsi="Times New Roman" w:cs="Times New Roman"/>
        </w:rPr>
        <w:t>gatna</w:t>
      </w:r>
      <w:r w:rsidRPr="006C448F">
        <w:rPr>
          <w:rFonts w:ascii="Times New Roman" w:hAnsi="Times New Roman" w:cs="Times New Roman"/>
          <w:lang w:val="ru-RU"/>
        </w:rPr>
        <w:t>ş</w:t>
      </w:r>
      <w:r>
        <w:rPr>
          <w:rFonts w:ascii="Times New Roman" w:hAnsi="Times New Roman" w:cs="Times New Roman"/>
        </w:rPr>
        <w:t>ygy</w:t>
      </w:r>
      <w:r w:rsidRPr="00824274">
        <w:rPr>
          <w:rFonts w:ascii="Times New Roman" w:hAnsi="Times New Roman" w:cs="Times New Roman"/>
          <w:lang w:val="ru-RU"/>
        </w:rPr>
        <w:t xml:space="preserve">ñ </w:t>
      </w:r>
      <w:r>
        <w:rPr>
          <w:rFonts w:ascii="Times New Roman" w:hAnsi="Times New Roman" w:cs="Times New Roman"/>
        </w:rPr>
        <w:t>g</w:t>
      </w:r>
      <w:r w:rsidRPr="00824274">
        <w:rPr>
          <w:rFonts w:ascii="Times New Roman" w:hAnsi="Times New Roman" w:cs="Times New Roman"/>
          <w:lang w:val="ru-RU"/>
        </w:rPr>
        <w:t>ö</w:t>
      </w:r>
      <w:r>
        <w:rPr>
          <w:rFonts w:ascii="Times New Roman" w:hAnsi="Times New Roman" w:cs="Times New Roman"/>
        </w:rPr>
        <w:t>rkezijisidir</w:t>
      </w:r>
      <w:r w:rsidRPr="006C448F">
        <w:rPr>
          <w:rFonts w:ascii="Times New Roman" w:hAnsi="Times New Roman" w:cs="Times New Roman"/>
          <w:lang w:val="ru-RU"/>
        </w:rPr>
        <w:t>.</w:t>
      </w:r>
      <w:r>
        <w:rPr>
          <w:rFonts w:ascii="Times New Roman" w:hAnsi="Times New Roman" w:cs="Times New Roman"/>
          <w:lang w:val="cs-CZ"/>
        </w:rPr>
        <w:t xml:space="preserve"> </w:t>
      </w:r>
    </w:p>
    <w:p w14:paraId="67B4E027" w14:textId="77777777" w:rsidR="002C748F" w:rsidRPr="006C4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Häzirki wagtda go</w:t>
      </w:r>
      <w:r w:rsidRPr="006C448F">
        <w:rPr>
          <w:rFonts w:ascii="Times New Roman" w:hAnsi="Times New Roman" w:cs="Times New Roman"/>
          <w:lang w:val="cs-CZ"/>
        </w:rPr>
        <w:t>şulan gymmatyñ birligine hasaplanyñda</w:t>
      </w:r>
      <w:r>
        <w:rPr>
          <w:rFonts w:ascii="Times New Roman" w:hAnsi="Times New Roman" w:cs="Times New Roman"/>
          <w:lang w:val="cs-CZ"/>
        </w:rPr>
        <w:t xml:space="preserve"> </w:t>
      </w:r>
      <w:r w:rsidRPr="006C448F">
        <w:rPr>
          <w:rFonts w:ascii="Times New Roman" w:hAnsi="Times New Roman" w:cs="Times New Roman"/>
          <w:lang w:val="cs-CZ"/>
        </w:rPr>
        <w:t>CO2</w:t>
      </w:r>
      <w:r>
        <w:rPr>
          <w:rFonts w:ascii="Times New Roman" w:hAnsi="Times New Roman" w:cs="Times New Roman"/>
          <w:lang w:val="cs-CZ"/>
        </w:rPr>
        <w:t xml:space="preserve"> </w:t>
      </w:r>
      <w:r w:rsidRPr="006C448F">
        <w:rPr>
          <w:rFonts w:ascii="Times New Roman" w:hAnsi="Times New Roman" w:cs="Times New Roman"/>
          <w:lang w:val="cs-CZ"/>
        </w:rPr>
        <w:t>taşlan</w:t>
      </w:r>
      <w:r>
        <w:rPr>
          <w:rFonts w:ascii="Times New Roman" w:hAnsi="Times New Roman" w:cs="Times New Roman"/>
          <w:lang w:val="cs-CZ"/>
        </w:rPr>
        <w:t>dylaryñ görkezijisi satyn alyjylyk ukybynyñ deñeçerligi (SAD) boýunça JIÖ-ñ birligine düşýän</w:t>
      </w:r>
      <w:r w:rsidRPr="006C448F">
        <w:rPr>
          <w:rFonts w:ascii="Times New Roman" w:hAnsi="Times New Roman" w:cs="Times New Roman"/>
          <w:lang w:val="cs-CZ"/>
        </w:rPr>
        <w:t xml:space="preserve"> CO2</w:t>
      </w:r>
      <w:r>
        <w:rPr>
          <w:rFonts w:ascii="Times New Roman" w:hAnsi="Times New Roman" w:cs="Times New Roman"/>
          <w:lang w:val="cs-CZ"/>
        </w:rPr>
        <w:t xml:space="preserve"> </w:t>
      </w:r>
      <w:r w:rsidRPr="006C448F">
        <w:rPr>
          <w:rFonts w:ascii="Times New Roman" w:hAnsi="Times New Roman" w:cs="Times New Roman"/>
          <w:lang w:val="cs-CZ"/>
        </w:rPr>
        <w:t>taşlan</w:t>
      </w:r>
      <w:r>
        <w:rPr>
          <w:rFonts w:ascii="Times New Roman" w:hAnsi="Times New Roman" w:cs="Times New Roman"/>
          <w:lang w:val="cs-CZ"/>
        </w:rPr>
        <w:t xml:space="preserve">dylary hökmünde ölçelýär. </w:t>
      </w:r>
      <w:r w:rsidRPr="006C448F">
        <w:rPr>
          <w:rFonts w:ascii="Times New Roman" w:hAnsi="Times New Roman" w:cs="Times New Roman"/>
          <w:lang w:val="cs-CZ"/>
        </w:rPr>
        <w:t xml:space="preserve"> </w:t>
      </w:r>
    </w:p>
    <w:p w14:paraId="210825DD" w14:textId="77777777" w:rsidR="002C748F" w:rsidRPr="007D0180" w:rsidRDefault="002C748F" w:rsidP="002C748F">
      <w:pPr>
        <w:tabs>
          <w:tab w:val="left" w:pos="9356"/>
        </w:tabs>
        <w:rPr>
          <w:rFonts w:ascii="Times New Roman" w:hAnsi="Times New Roman" w:cs="Times New Roman"/>
          <w:lang w:val="cs-CZ"/>
        </w:rPr>
      </w:pPr>
    </w:p>
    <w:p w14:paraId="50A16620"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Esaslandyrma:</w:t>
      </w:r>
    </w:p>
    <w:p w14:paraId="5AD7C778" w14:textId="77777777" w:rsidR="002C748F" w:rsidRDefault="002C748F" w:rsidP="002C748F">
      <w:pPr>
        <w:tabs>
          <w:tab w:val="left" w:pos="9356"/>
        </w:tabs>
        <w:rPr>
          <w:rFonts w:ascii="Times New Roman" w:hAnsi="Times New Roman" w:cs="Times New Roman"/>
          <w:lang w:val="cs-CZ"/>
        </w:rPr>
      </w:pPr>
      <w:r w:rsidRPr="006C448F">
        <w:rPr>
          <w:rFonts w:ascii="Times New Roman" w:hAnsi="Times New Roman" w:cs="Times New Roman"/>
          <w:lang w:val="cs-CZ"/>
        </w:rPr>
        <w:t>Goşulan gymmatyñ birligine hasaplanyñda</w:t>
      </w:r>
      <w:r>
        <w:rPr>
          <w:rFonts w:ascii="Times New Roman" w:hAnsi="Times New Roman" w:cs="Times New Roman"/>
          <w:lang w:val="cs-CZ"/>
        </w:rPr>
        <w:t xml:space="preserve"> iki okisli uglerodyñ (</w:t>
      </w:r>
      <w:r w:rsidRPr="007D0180">
        <w:rPr>
          <w:rFonts w:ascii="Times New Roman" w:hAnsi="Times New Roman" w:cs="Times New Roman"/>
          <w:lang w:val="cs-CZ"/>
        </w:rPr>
        <w:t>CO2</w:t>
      </w:r>
      <w:r>
        <w:rPr>
          <w:rFonts w:ascii="Times New Roman" w:hAnsi="Times New Roman" w:cs="Times New Roman"/>
          <w:lang w:val="cs-CZ"/>
        </w:rPr>
        <w:t>)</w:t>
      </w:r>
      <w:r w:rsidRPr="007D0180">
        <w:rPr>
          <w:rFonts w:ascii="Times New Roman" w:hAnsi="Times New Roman" w:cs="Times New Roman"/>
          <w:lang w:val="cs-CZ"/>
        </w:rPr>
        <w:t xml:space="preserve"> taşlandysy </w:t>
      </w:r>
      <w:r>
        <w:rPr>
          <w:rFonts w:ascii="Times New Roman" w:hAnsi="Times New Roman" w:cs="Times New Roman"/>
          <w:lang w:val="cs-CZ"/>
        </w:rPr>
        <w:t>– bu senagat önümçiliginiñ daşky gurşawa edýän täsirine baha bermek üçin köptaraply görkezijidir. Ol energiýany peýdalanmagyñ intensiwligini, önümçilik tehnologiýasynyñ energetika taýdan netijeliligini, iñ esasy hem, gazylyp alynýan ýangyjyñ nähili peýdalanylýandygyny görkezýär.</w:t>
      </w:r>
    </w:p>
    <w:p w14:paraId="230C2B60" w14:textId="77777777" w:rsidR="002C748F" w:rsidRPr="007D0180" w:rsidRDefault="002C748F" w:rsidP="002C748F">
      <w:pPr>
        <w:tabs>
          <w:tab w:val="left" w:pos="9356"/>
        </w:tabs>
        <w:rPr>
          <w:rFonts w:ascii="Times New Roman" w:hAnsi="Times New Roman" w:cs="Times New Roman"/>
          <w:lang w:val="cs-CZ"/>
        </w:rPr>
      </w:pPr>
    </w:p>
    <w:p w14:paraId="24E8C11E"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Konsepsiýa:</w:t>
      </w:r>
    </w:p>
    <w:p w14:paraId="10455B11"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 xml:space="preserve">Uglerod dioksidiniñ </w:t>
      </w:r>
      <w:r w:rsidRPr="007D0180">
        <w:rPr>
          <w:rFonts w:ascii="Times New Roman" w:hAnsi="Times New Roman" w:cs="Times New Roman"/>
          <w:lang w:val="cs-CZ"/>
        </w:rPr>
        <w:t>(СО2)</w:t>
      </w:r>
      <w:r>
        <w:rPr>
          <w:rFonts w:ascii="Times New Roman" w:hAnsi="Times New Roman" w:cs="Times New Roman"/>
          <w:lang w:val="cs-CZ"/>
        </w:rPr>
        <w:t xml:space="preserve"> taşlandylary önümçilik işinden ýylylyk gazlarynyñ howa goýberilýän ähli möçberiniñ 80%-ne golaýdyr. Bu diñe bir zyýanly taşlandylar üçin däl, eýsem sarp edilýän energiýanyñ tipi üçin hem möhüm çäredir. </w:t>
      </w:r>
      <w:r w:rsidRPr="00ED4A63">
        <w:rPr>
          <w:rFonts w:ascii="Times New Roman" w:hAnsi="Times New Roman" w:cs="Times New Roman"/>
          <w:lang w:val="cs-CZ"/>
        </w:rPr>
        <w:t>СО2</w:t>
      </w:r>
      <w:r>
        <w:rPr>
          <w:rFonts w:ascii="Times New Roman" w:hAnsi="Times New Roman" w:cs="Times New Roman"/>
          <w:lang w:val="cs-CZ"/>
        </w:rPr>
        <w:t xml:space="preserve"> taşlandylarynyñ köp bölegi ýangyjyñ gazylyp alynýan görnüşleriniñ paýyna düşýär. Bu çäre ýurtlaryñ gazylyp alynýan ýangyçdan täzeden emele gelýän energiýa çeşmelerine geçmekdäki öñegidişliklerini görkezýär. Maglumatlar ýurtlaryñ toparlary boýunça jemlenip we ykdysadyýetiñ pudaklary boýunça bölünip bilner.</w:t>
      </w:r>
    </w:p>
    <w:p w14:paraId="4FC3535F" w14:textId="77777777" w:rsidR="002C748F" w:rsidRPr="00ED4A63"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Teswirler we çäklendirmeler:</w:t>
      </w:r>
    </w:p>
    <w:p w14:paraId="13624632"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Energiýa we taşlandylar baradaky maglumatlary ýygnamak köp ýurtlarda ulgamlaşdyrylan däldir. Statistika müdirlikleri, energika baradaky pudak edaralary we daşky gurşawy goramak baradaky agentlikler milli maglumat çeşmeleri bolup bilerler. Energiýanyñ sarp edilişi we SAD boýunça JIÖ-ñ öndürilişi baradaky maglumatlar dürli çeşmelerden gelip gowşup biler, bu bolsa maglumatlaryñ laýyklygy meselesini ýüze çykaryp biler.</w:t>
      </w:r>
    </w:p>
    <w:p w14:paraId="3C2BA81B" w14:textId="77777777" w:rsidR="002C748F" w:rsidRPr="007D0180" w:rsidRDefault="002C748F" w:rsidP="002C748F">
      <w:pPr>
        <w:tabs>
          <w:tab w:val="left" w:pos="9356"/>
        </w:tabs>
        <w:rPr>
          <w:rFonts w:ascii="Times New Roman" w:hAnsi="Times New Roman" w:cs="Times New Roman"/>
          <w:lang w:val="cs-CZ"/>
        </w:rPr>
      </w:pPr>
    </w:p>
    <w:p w14:paraId="71DCF9A2" w14:textId="77777777" w:rsidR="002C748F" w:rsidRPr="007D0180" w:rsidRDefault="002C748F" w:rsidP="002C748F">
      <w:pPr>
        <w:tabs>
          <w:tab w:val="left" w:pos="9356"/>
        </w:tabs>
        <w:rPr>
          <w:rFonts w:ascii="Times New Roman" w:hAnsi="Times New Roman" w:cs="Times New Roman"/>
          <w:b/>
          <w:lang w:val="cs-CZ"/>
        </w:rPr>
      </w:pPr>
      <w:r>
        <w:rPr>
          <w:rFonts w:ascii="Times New Roman" w:hAnsi="Times New Roman" w:cs="Times New Roman"/>
          <w:b/>
          <w:lang w:val="cs-CZ"/>
        </w:rPr>
        <w:t>Usulyýet</w:t>
      </w:r>
    </w:p>
    <w:p w14:paraId="4561B649"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Hasaplama usuly:</w:t>
      </w:r>
    </w:p>
    <w:p w14:paraId="509AE0DD"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 xml:space="preserve">Uglerod dioksidiniñ </w:t>
      </w:r>
      <w:r w:rsidRPr="007D0180">
        <w:rPr>
          <w:rFonts w:ascii="Times New Roman" w:hAnsi="Times New Roman" w:cs="Times New Roman"/>
          <w:lang w:val="cs-CZ"/>
        </w:rPr>
        <w:t>(СО2)</w:t>
      </w:r>
      <w:r>
        <w:rPr>
          <w:rFonts w:ascii="Times New Roman" w:hAnsi="Times New Roman" w:cs="Times New Roman"/>
          <w:lang w:val="cs-CZ"/>
        </w:rPr>
        <w:t xml:space="preserve"> taşlandylaryna energiýanyñ sarp edilişi baradaky maglumatlaryñ esasynda baha berilýär. Olar şu görnüşde hasaplanyp çykarylýar: </w:t>
      </w:r>
      <w:r w:rsidRPr="00DC4F4C">
        <w:rPr>
          <w:rFonts w:ascii="Times New Roman" w:hAnsi="Times New Roman" w:cs="Times New Roman"/>
          <w:lang w:val="cs-CZ"/>
        </w:rPr>
        <w:t>СО2</w:t>
      </w:r>
      <w:r>
        <w:rPr>
          <w:rFonts w:ascii="Times New Roman" w:hAnsi="Times New Roman" w:cs="Times New Roman"/>
          <w:lang w:val="cs-CZ"/>
        </w:rPr>
        <w:t xml:space="preserve"> taşlandylaryny (natural görnüşde, ýagny tonnada) goşulan gymmata (ABŞ-nyñ dollarynda) bölmeli. </w:t>
      </w:r>
    </w:p>
    <w:p w14:paraId="60B17006"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 xml:space="preserve">Şeýle hem bu görkeziji önümiñ birligine düşýän </w:t>
      </w:r>
      <w:r w:rsidRPr="00DC4F4C">
        <w:rPr>
          <w:rFonts w:ascii="Times New Roman" w:hAnsi="Times New Roman" w:cs="Times New Roman"/>
          <w:lang w:val="cs-CZ"/>
        </w:rPr>
        <w:t>СО2</w:t>
      </w:r>
      <w:r>
        <w:rPr>
          <w:rFonts w:ascii="Times New Roman" w:hAnsi="Times New Roman" w:cs="Times New Roman"/>
          <w:lang w:val="cs-CZ"/>
        </w:rPr>
        <w:t xml:space="preserve"> taşlandylary görnüşinde görkezilip bilner.</w:t>
      </w:r>
    </w:p>
    <w:p w14:paraId="12238C0C" w14:textId="77777777" w:rsidR="002C748F" w:rsidRPr="007D0180" w:rsidRDefault="002C748F" w:rsidP="002C748F">
      <w:pPr>
        <w:tabs>
          <w:tab w:val="left" w:pos="9356"/>
        </w:tabs>
        <w:rPr>
          <w:rFonts w:ascii="Times New Roman" w:hAnsi="Times New Roman" w:cs="Times New Roman"/>
          <w:lang w:val="cs-CZ"/>
        </w:rPr>
      </w:pPr>
    </w:p>
    <w:p w14:paraId="78C0511E" w14:textId="77777777" w:rsidR="002C748F" w:rsidRPr="007D0180" w:rsidRDefault="002C748F" w:rsidP="002C748F">
      <w:pPr>
        <w:tabs>
          <w:tab w:val="left" w:pos="9356"/>
        </w:tabs>
        <w:rPr>
          <w:rFonts w:ascii="Times New Roman" w:hAnsi="Times New Roman" w:cs="Times New Roman"/>
          <w:b/>
          <w:lang w:val="cs-CZ"/>
        </w:rPr>
      </w:pPr>
      <w:r>
        <w:rPr>
          <w:rFonts w:ascii="Times New Roman" w:hAnsi="Times New Roman" w:cs="Times New Roman"/>
          <w:b/>
          <w:lang w:val="cs-CZ"/>
        </w:rPr>
        <w:t>Bölme:</w:t>
      </w:r>
    </w:p>
    <w:p w14:paraId="04F4E4E9"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 xml:space="preserve">Maglumatlar pudaklar boýunça, ýurtlaryñ toparlary boýunça görkezilip bilner. </w:t>
      </w:r>
    </w:p>
    <w:p w14:paraId="41FE7F9C" w14:textId="77777777" w:rsidR="002C748F" w:rsidRPr="007D0180" w:rsidRDefault="002C748F" w:rsidP="002C748F">
      <w:pPr>
        <w:tabs>
          <w:tab w:val="left" w:pos="9356"/>
        </w:tabs>
        <w:rPr>
          <w:rFonts w:ascii="Times New Roman" w:hAnsi="Times New Roman" w:cs="Times New Roman"/>
          <w:lang w:val="cs-CZ"/>
        </w:rPr>
      </w:pPr>
    </w:p>
    <w:p w14:paraId="5B7249A7" w14:textId="77777777" w:rsidR="002C748F" w:rsidRPr="00DC4F4C" w:rsidRDefault="002C748F" w:rsidP="002C748F">
      <w:pPr>
        <w:tabs>
          <w:tab w:val="left" w:pos="9356"/>
        </w:tabs>
        <w:rPr>
          <w:rFonts w:ascii="Times New Roman" w:hAnsi="Times New Roman" w:cs="Times New Roman"/>
          <w:b/>
        </w:rPr>
      </w:pPr>
      <w:r>
        <w:rPr>
          <w:rFonts w:ascii="Times New Roman" w:hAnsi="Times New Roman" w:cs="Times New Roman"/>
          <w:b/>
          <w:lang w:val="cs-CZ"/>
        </w:rPr>
        <w:t>Ýok bolan maglumatlary işlemek:</w:t>
      </w:r>
    </w:p>
    <w:p w14:paraId="4A807E88"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Ýurduñ derejesinde:</w:t>
      </w:r>
    </w:p>
    <w:p w14:paraId="3E8312B4" w14:textId="77777777" w:rsidR="002C748F" w:rsidRPr="00DC4F4C" w:rsidRDefault="002C748F" w:rsidP="002C748F">
      <w:pPr>
        <w:tabs>
          <w:tab w:val="left" w:pos="9356"/>
        </w:tabs>
        <w:rPr>
          <w:rFonts w:ascii="Times New Roman" w:hAnsi="Times New Roman" w:cs="Times New Roman"/>
          <w:lang w:val="cs-CZ"/>
        </w:rPr>
      </w:pPr>
      <w:r w:rsidRPr="00DC4F4C">
        <w:rPr>
          <w:rFonts w:ascii="Times New Roman" w:hAnsi="Times New Roman" w:cs="Times New Roman"/>
          <w:lang w:val="cs-CZ"/>
        </w:rPr>
        <w:t xml:space="preserve">– </w:t>
      </w:r>
      <w:r>
        <w:rPr>
          <w:rFonts w:ascii="Times New Roman" w:hAnsi="Times New Roman" w:cs="Times New Roman"/>
          <w:lang w:val="cs-CZ"/>
        </w:rPr>
        <w:t xml:space="preserve">Şertli hasaplap çykarmak boýunça usulyýet gollanmasy bar, ol Agentlik we Durnukly Ösüşiñ Görkezijileri boýunça Bilermenler Topary tarapyndan berlip bilner </w:t>
      </w:r>
      <w:r w:rsidRPr="00DC4F4C">
        <w:rPr>
          <w:rFonts w:ascii="Times New Roman" w:hAnsi="Times New Roman" w:cs="Times New Roman"/>
          <w:lang w:val="cs-CZ"/>
        </w:rPr>
        <w:t>(IAEG-SDG)</w:t>
      </w:r>
    </w:p>
    <w:p w14:paraId="4571616D" w14:textId="77777777" w:rsidR="002C748F" w:rsidRPr="00DC4F4C"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Sebit we global derejede:</w:t>
      </w:r>
    </w:p>
    <w:p w14:paraId="29B36ADD" w14:textId="77777777" w:rsidR="002C748F" w:rsidRPr="003F058E" w:rsidRDefault="002C748F" w:rsidP="002C748F">
      <w:pPr>
        <w:tabs>
          <w:tab w:val="left" w:pos="9356"/>
        </w:tabs>
        <w:rPr>
          <w:rFonts w:ascii="Times New Roman" w:hAnsi="Times New Roman" w:cs="Times New Roman"/>
          <w:lang w:val="cs-CZ"/>
        </w:rPr>
      </w:pPr>
      <w:r w:rsidRPr="00DC4F4C">
        <w:rPr>
          <w:rFonts w:ascii="Times New Roman" w:hAnsi="Times New Roman" w:cs="Times New Roman"/>
          <w:lang w:val="cs-CZ"/>
        </w:rPr>
        <w:t xml:space="preserve">– </w:t>
      </w:r>
      <w:r>
        <w:rPr>
          <w:rFonts w:ascii="Times New Roman" w:hAnsi="Times New Roman" w:cs="Times New Roman"/>
          <w:lang w:val="cs-CZ"/>
        </w:rPr>
        <w:t>Ýurt ýa-da sebit derejesinde galdyrylyp gidilen maglumatlary şertli hasaplap çykarmaga ýol berilmeýär. Diñe öñden bar bolan bilimleriñ esasynda çaklap bolar.</w:t>
      </w:r>
    </w:p>
    <w:p w14:paraId="63177913" w14:textId="77777777" w:rsidR="002C748F" w:rsidRPr="003F058E" w:rsidRDefault="002C748F" w:rsidP="002C748F">
      <w:pPr>
        <w:tabs>
          <w:tab w:val="left" w:pos="9356"/>
        </w:tabs>
        <w:rPr>
          <w:rFonts w:ascii="Times New Roman" w:hAnsi="Times New Roman" w:cs="Times New Roman"/>
          <w:lang w:val="cs-CZ"/>
        </w:rPr>
      </w:pPr>
    </w:p>
    <w:p w14:paraId="168CB11C" w14:textId="77777777" w:rsidR="002C748F" w:rsidRPr="003F058E" w:rsidRDefault="002C748F" w:rsidP="002C748F">
      <w:pPr>
        <w:tabs>
          <w:tab w:val="left" w:pos="9356"/>
        </w:tabs>
        <w:rPr>
          <w:rFonts w:ascii="Times New Roman" w:hAnsi="Times New Roman" w:cs="Times New Roman"/>
          <w:b/>
        </w:rPr>
      </w:pPr>
      <w:r>
        <w:rPr>
          <w:rFonts w:ascii="Times New Roman" w:hAnsi="Times New Roman" w:cs="Times New Roman"/>
          <w:b/>
          <w:lang w:val="cs-CZ"/>
        </w:rPr>
        <w:t>Sebit görkezijileri:</w:t>
      </w:r>
    </w:p>
    <w:p w14:paraId="2E734588"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Global we sebitleýin bahalar ýurtlaryñ toparyndaky ýurtlardan çykarylýar. Ölçegler açyk-aýdyñ bolmaýar.</w:t>
      </w:r>
    </w:p>
    <w:p w14:paraId="173F3B64" w14:textId="77777777" w:rsidR="002C748F" w:rsidRPr="007D0180" w:rsidRDefault="002C748F" w:rsidP="002C748F">
      <w:pPr>
        <w:tabs>
          <w:tab w:val="left" w:pos="9356"/>
        </w:tabs>
        <w:rPr>
          <w:rFonts w:ascii="Times New Roman" w:hAnsi="Times New Roman" w:cs="Times New Roman"/>
          <w:lang w:val="cs-CZ"/>
        </w:rPr>
      </w:pPr>
    </w:p>
    <w:p w14:paraId="6FD61BA7" w14:textId="77777777" w:rsidR="002C748F" w:rsidRPr="007D0180" w:rsidRDefault="002C748F" w:rsidP="002C748F">
      <w:pPr>
        <w:tabs>
          <w:tab w:val="left" w:pos="9356"/>
        </w:tabs>
        <w:rPr>
          <w:rFonts w:ascii="Times New Roman" w:hAnsi="Times New Roman" w:cs="Times New Roman"/>
          <w:b/>
          <w:lang w:val="cs-CZ"/>
        </w:rPr>
      </w:pPr>
      <w:r>
        <w:rPr>
          <w:rFonts w:ascii="Times New Roman" w:hAnsi="Times New Roman" w:cs="Times New Roman"/>
          <w:b/>
          <w:lang w:val="cs-CZ"/>
        </w:rPr>
        <w:t>Deñ gelmezlikleriñ çeşmeleri:</w:t>
      </w:r>
    </w:p>
    <w:p w14:paraId="03EFDBF2"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Gyşarmalar şu ýagdaýlarda ýüze çykyp biler: 1) Eger ýurt pudaklar boýunça ýa-da energiýa çeşmeleri boýunça energiýanyñ sarp edilişi barada barabar bölünen maglumatlary ibermedik bolsa; 2) maglumatlaryñ ABŞ-nyñ dollaryna geçirilmegi sebäpli</w:t>
      </w:r>
    </w:p>
    <w:p w14:paraId="23D57336"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 xml:space="preserve"> </w:t>
      </w:r>
    </w:p>
    <w:p w14:paraId="4EB19D1B" w14:textId="77777777" w:rsidR="002C748F" w:rsidRPr="007D0180" w:rsidRDefault="002C748F" w:rsidP="002C748F">
      <w:pPr>
        <w:tabs>
          <w:tab w:val="left" w:pos="9356"/>
        </w:tabs>
        <w:rPr>
          <w:rFonts w:ascii="Times New Roman" w:hAnsi="Times New Roman" w:cs="Times New Roman"/>
          <w:b/>
          <w:lang w:val="cs-CZ"/>
        </w:rPr>
      </w:pPr>
      <w:r>
        <w:rPr>
          <w:rFonts w:ascii="Times New Roman" w:hAnsi="Times New Roman" w:cs="Times New Roman"/>
          <w:b/>
          <w:lang w:val="cs-CZ"/>
        </w:rPr>
        <w:t>Maglumat çeşmeleri</w:t>
      </w:r>
    </w:p>
    <w:p w14:paraId="0EE50162"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Beýan etme:</w:t>
      </w:r>
    </w:p>
    <w:p w14:paraId="0272C7A6"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Energiýanyñ sarp edilişi we goşulan gymmat baradaky maglumatlar 150-den gowrak ýurt üçin ÝUNIDO-nyñ maglumatlar binýadyndan we BMG-nyñ energetika meseleleri boýunça maglumatlar binýadyndan, şeýle hem Halkara energetika agentliginiñ (HEA) maglumatlar binýadyndan elýeterdir. Köp ýagdaýlarda taşlandylar baradaky maglumatlary gönüden-göni milli statistika agentlikleri berýär.</w:t>
      </w:r>
    </w:p>
    <w:p w14:paraId="0861E3E1"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Sanaw:</w:t>
      </w:r>
    </w:p>
    <w:p w14:paraId="2E6FE78A"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ÝUNIDO-nyñ maglumatlar binýady, BMG-nyñ energetika meseleleri boýunça maglumatlar binýady, HEA-niñ maglumatlar binýady, milli statistika agentlikleri (taşlandylar boýunça maglumatlar)</w:t>
      </w:r>
    </w:p>
    <w:p w14:paraId="16125777"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Ýygnamak işi:</w:t>
      </w:r>
    </w:p>
    <w:p w14:paraId="58B23F9E"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ÝUNIDO maglumatlary ýygnamagy Umumy senagat statistikasynyñ sowalnamasynyñ kömegi bilen yzygiderli tertipde amala aşyrýar.</w:t>
      </w:r>
    </w:p>
    <w:p w14:paraId="493F6840" w14:textId="77777777" w:rsidR="002C748F" w:rsidRPr="007D0180" w:rsidRDefault="002C748F" w:rsidP="002C748F">
      <w:pPr>
        <w:tabs>
          <w:tab w:val="left" w:pos="9356"/>
        </w:tabs>
        <w:rPr>
          <w:rFonts w:ascii="Times New Roman" w:hAnsi="Times New Roman" w:cs="Times New Roman"/>
          <w:lang w:val="cs-CZ"/>
        </w:rPr>
      </w:pPr>
    </w:p>
    <w:p w14:paraId="208F4B4D" w14:textId="77777777" w:rsidR="002C748F" w:rsidRPr="007D0180" w:rsidRDefault="002C748F" w:rsidP="002C748F">
      <w:pPr>
        <w:tabs>
          <w:tab w:val="left" w:pos="9356"/>
        </w:tabs>
        <w:rPr>
          <w:rFonts w:ascii="Times New Roman" w:hAnsi="Times New Roman" w:cs="Times New Roman"/>
          <w:b/>
          <w:lang w:val="cs-CZ"/>
        </w:rPr>
      </w:pPr>
      <w:r w:rsidRPr="007D0180">
        <w:rPr>
          <w:rFonts w:ascii="Times New Roman" w:hAnsi="Times New Roman" w:cs="Times New Roman"/>
          <w:b/>
          <w:lang w:val="cs-CZ"/>
        </w:rPr>
        <w:t>Maglumatlaryñ elýeterliligi</w:t>
      </w:r>
    </w:p>
    <w:p w14:paraId="3448799A" w14:textId="77777777" w:rsidR="002C748F" w:rsidRPr="007D0180"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Beýan etme:</w:t>
      </w:r>
    </w:p>
    <w:p w14:paraId="5B6DDE5D"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Energiýanyñ sarp edilişi we goşulan gymmat baradaky maglumatlar 150-den gowrak ýurt üçin ÝUNIDO-nyñ IBSGG (işläp bejerýän senagatda goşulan gymmat) maglumatlar binýadyndan, we BMG-nyñ energetika meseleleri boýunça maglumatlar binýadyndan, şeýle hem Halkara energetika agentliginiñ (HEA) maglumatlar binýadyndan elýeterdir.</w:t>
      </w:r>
    </w:p>
    <w:p w14:paraId="20F87253" w14:textId="77777777" w:rsidR="002C748F" w:rsidRPr="00A2474E" w:rsidRDefault="002C748F" w:rsidP="002C748F">
      <w:pPr>
        <w:tabs>
          <w:tab w:val="left" w:pos="9356"/>
        </w:tabs>
        <w:rPr>
          <w:rFonts w:ascii="Times New Roman" w:hAnsi="Times New Roman" w:cs="Times New Roman"/>
        </w:rPr>
      </w:pPr>
      <w:r>
        <w:rPr>
          <w:rFonts w:ascii="Times New Roman" w:hAnsi="Times New Roman" w:cs="Times New Roman"/>
          <w:lang w:val="cs-CZ"/>
        </w:rPr>
        <w:t>Wagt hatary:</w:t>
      </w:r>
    </w:p>
    <w:p w14:paraId="76469A23" w14:textId="77777777" w:rsidR="002C748F" w:rsidRPr="00A2474E" w:rsidRDefault="002C748F" w:rsidP="002C748F">
      <w:pPr>
        <w:tabs>
          <w:tab w:val="left" w:pos="9356"/>
        </w:tabs>
        <w:rPr>
          <w:rFonts w:ascii="Times New Roman" w:hAnsi="Times New Roman" w:cs="Times New Roman"/>
        </w:rPr>
      </w:pPr>
      <w:r w:rsidRPr="00A2474E">
        <w:rPr>
          <w:rFonts w:ascii="Times New Roman" w:hAnsi="Times New Roman" w:cs="Times New Roman"/>
        </w:rPr>
        <w:t>2000</w:t>
      </w:r>
      <w:r>
        <w:rPr>
          <w:rFonts w:ascii="Times New Roman" w:hAnsi="Times New Roman" w:cs="Times New Roman"/>
          <w:lang w:val="cs-CZ"/>
        </w:rPr>
        <w:t>-nji ýyldan başlap</w:t>
      </w:r>
    </w:p>
    <w:p w14:paraId="0D943591" w14:textId="77777777" w:rsidR="002C748F" w:rsidRPr="00A2474E" w:rsidRDefault="002C748F" w:rsidP="002C748F">
      <w:pPr>
        <w:tabs>
          <w:tab w:val="left" w:pos="9356"/>
        </w:tabs>
        <w:rPr>
          <w:rFonts w:ascii="Times New Roman" w:hAnsi="Times New Roman" w:cs="Times New Roman"/>
        </w:rPr>
      </w:pPr>
    </w:p>
    <w:p w14:paraId="09D7B11A" w14:textId="77777777" w:rsidR="002C748F" w:rsidRPr="00A2474E" w:rsidRDefault="002C748F" w:rsidP="002C748F">
      <w:pPr>
        <w:tabs>
          <w:tab w:val="left" w:pos="9356"/>
        </w:tabs>
        <w:rPr>
          <w:rFonts w:ascii="Times New Roman" w:hAnsi="Times New Roman" w:cs="Times New Roman"/>
          <w:b/>
        </w:rPr>
      </w:pPr>
      <w:r>
        <w:rPr>
          <w:rFonts w:ascii="Times New Roman" w:hAnsi="Times New Roman" w:cs="Times New Roman"/>
          <w:b/>
          <w:lang w:val="cs-CZ"/>
        </w:rPr>
        <w:t>Senenama</w:t>
      </w:r>
    </w:p>
    <w:p w14:paraId="32B1F97A" w14:textId="77777777" w:rsidR="002C748F" w:rsidRPr="00A2474E" w:rsidRDefault="002C748F" w:rsidP="002C748F">
      <w:pPr>
        <w:tabs>
          <w:tab w:val="left" w:pos="9356"/>
        </w:tabs>
        <w:rPr>
          <w:rFonts w:ascii="Times New Roman" w:hAnsi="Times New Roman" w:cs="Times New Roman"/>
        </w:rPr>
      </w:pPr>
      <w:r>
        <w:rPr>
          <w:rFonts w:ascii="Times New Roman" w:hAnsi="Times New Roman" w:cs="Times New Roman"/>
          <w:lang w:val="cs-CZ"/>
        </w:rPr>
        <w:t>Maglumatlary ýygnamak:</w:t>
      </w:r>
    </w:p>
    <w:p w14:paraId="70BC9EA6"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 xml:space="preserve">Maglumatlary ýygnamak ýylyñ dowamynda elektron görnüşde maglumatlary almak ýoly bilen amala aşyrylýar. </w:t>
      </w:r>
    </w:p>
    <w:p w14:paraId="0F1F44A3"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Çap edilýän senesi:</w:t>
      </w:r>
    </w:p>
    <w:p w14:paraId="3D98DE48" w14:textId="77777777" w:rsidR="002C748F" w:rsidRPr="003F751D" w:rsidRDefault="002C748F" w:rsidP="002C748F">
      <w:pPr>
        <w:tabs>
          <w:tab w:val="left" w:pos="9356"/>
        </w:tabs>
        <w:rPr>
          <w:rFonts w:ascii="Times New Roman" w:hAnsi="Times New Roman" w:cs="Times New Roman"/>
        </w:rPr>
      </w:pPr>
      <w:r>
        <w:rPr>
          <w:rFonts w:ascii="Times New Roman" w:hAnsi="Times New Roman" w:cs="Times New Roman"/>
          <w:lang w:val="cs-CZ"/>
        </w:rPr>
        <w:t>Maglumatlar her ýyl täzelenýär. Täze maglumatlary çap etmek, düzgün bolşy ýaly, mart, aprel aýynda bolup geçýär (Mart/Aprel 2017)</w:t>
      </w:r>
    </w:p>
    <w:p w14:paraId="2C944B6C" w14:textId="77777777" w:rsidR="002C748F" w:rsidRPr="003F751D" w:rsidRDefault="002C748F" w:rsidP="002C748F">
      <w:pPr>
        <w:tabs>
          <w:tab w:val="left" w:pos="9356"/>
        </w:tabs>
        <w:rPr>
          <w:rFonts w:ascii="Times New Roman" w:hAnsi="Times New Roman" w:cs="Times New Roman"/>
        </w:rPr>
      </w:pPr>
    </w:p>
    <w:p w14:paraId="501E2ADA" w14:textId="77777777" w:rsidR="002C748F" w:rsidRPr="003F751D" w:rsidRDefault="002C748F" w:rsidP="002C748F">
      <w:pPr>
        <w:tabs>
          <w:tab w:val="left" w:pos="9356"/>
        </w:tabs>
        <w:rPr>
          <w:rFonts w:ascii="Times New Roman" w:hAnsi="Times New Roman" w:cs="Times New Roman"/>
          <w:b/>
        </w:rPr>
      </w:pPr>
      <w:r>
        <w:rPr>
          <w:rFonts w:ascii="Times New Roman" w:hAnsi="Times New Roman" w:cs="Times New Roman"/>
          <w:b/>
          <w:lang w:val="cs-CZ"/>
        </w:rPr>
        <w:t>Maglumatlar bilen üpjün edijiler</w:t>
      </w:r>
    </w:p>
    <w:p w14:paraId="305EC503" w14:textId="77777777" w:rsidR="002C748F" w:rsidRPr="003F751D" w:rsidRDefault="002C748F" w:rsidP="002C748F">
      <w:pPr>
        <w:tabs>
          <w:tab w:val="left" w:pos="9356"/>
        </w:tabs>
        <w:rPr>
          <w:rFonts w:ascii="Times New Roman" w:hAnsi="Times New Roman" w:cs="Times New Roman"/>
        </w:rPr>
      </w:pPr>
      <w:r>
        <w:rPr>
          <w:rFonts w:ascii="Times New Roman" w:hAnsi="Times New Roman" w:cs="Times New Roman"/>
          <w:lang w:val="cs-CZ"/>
        </w:rPr>
        <w:t>Ady:</w:t>
      </w:r>
    </w:p>
    <w:p w14:paraId="3EB8D96F" w14:textId="77777777" w:rsidR="002C748F" w:rsidRPr="003F751D" w:rsidRDefault="002C748F" w:rsidP="002C748F">
      <w:pPr>
        <w:tabs>
          <w:tab w:val="left" w:pos="9356"/>
        </w:tabs>
        <w:rPr>
          <w:rFonts w:ascii="Times New Roman" w:hAnsi="Times New Roman" w:cs="Times New Roman"/>
        </w:rPr>
      </w:pPr>
      <w:r>
        <w:rPr>
          <w:rFonts w:ascii="Times New Roman" w:hAnsi="Times New Roman" w:cs="Times New Roman"/>
          <w:lang w:val="cs-CZ"/>
        </w:rPr>
        <w:lastRenderedPageBreak/>
        <w:t xml:space="preserve">Milli statistika agentlikleri we energetika statistikasyny ýygnamak boýunça agentlikler </w:t>
      </w:r>
    </w:p>
    <w:p w14:paraId="547A4CE4" w14:textId="77777777" w:rsidR="002C748F" w:rsidRPr="003F751D" w:rsidRDefault="002C748F" w:rsidP="002C748F">
      <w:pPr>
        <w:tabs>
          <w:tab w:val="left" w:pos="9356"/>
        </w:tabs>
        <w:rPr>
          <w:rFonts w:ascii="Times New Roman" w:hAnsi="Times New Roman" w:cs="Times New Roman"/>
        </w:rPr>
      </w:pPr>
      <w:r>
        <w:rPr>
          <w:rFonts w:ascii="Times New Roman" w:hAnsi="Times New Roman" w:cs="Times New Roman"/>
          <w:lang w:val="cs-CZ"/>
        </w:rPr>
        <w:t>Beýan etme:</w:t>
      </w:r>
    </w:p>
    <w:p w14:paraId="72E4B14C" w14:textId="77777777" w:rsidR="002C748F" w:rsidRPr="003F751D" w:rsidRDefault="002C748F" w:rsidP="002C748F">
      <w:pPr>
        <w:tabs>
          <w:tab w:val="left" w:pos="9356"/>
        </w:tabs>
        <w:rPr>
          <w:rFonts w:ascii="Times New Roman" w:hAnsi="Times New Roman" w:cs="Times New Roman"/>
          <w:b/>
        </w:rPr>
      </w:pPr>
    </w:p>
    <w:p w14:paraId="4A72B515" w14:textId="77777777" w:rsidR="002C748F" w:rsidRPr="003F751D" w:rsidRDefault="002C748F" w:rsidP="002C748F">
      <w:pPr>
        <w:tabs>
          <w:tab w:val="left" w:pos="9356"/>
        </w:tabs>
        <w:rPr>
          <w:rFonts w:ascii="Times New Roman" w:hAnsi="Times New Roman" w:cs="Times New Roman"/>
          <w:b/>
        </w:rPr>
      </w:pPr>
      <w:r>
        <w:rPr>
          <w:rFonts w:ascii="Times New Roman" w:hAnsi="Times New Roman" w:cs="Times New Roman"/>
          <w:b/>
          <w:lang w:val="cs-CZ"/>
        </w:rPr>
        <w:t>Maglumatlary düzüjiler</w:t>
      </w:r>
    </w:p>
    <w:p w14:paraId="2D99C5DD" w14:textId="77777777" w:rsidR="002C748F" w:rsidRPr="003F751D" w:rsidRDefault="002C748F" w:rsidP="002C748F">
      <w:pPr>
        <w:tabs>
          <w:tab w:val="left" w:pos="9356"/>
        </w:tabs>
        <w:rPr>
          <w:rFonts w:ascii="Times New Roman" w:hAnsi="Times New Roman" w:cs="Times New Roman"/>
        </w:rPr>
      </w:pPr>
      <w:r>
        <w:rPr>
          <w:rFonts w:ascii="Times New Roman" w:hAnsi="Times New Roman" w:cs="Times New Roman"/>
          <w:lang w:val="cs-CZ"/>
        </w:rPr>
        <w:t>Ady:</w:t>
      </w:r>
    </w:p>
    <w:p w14:paraId="7F4883F3"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ÝUNIDO</w:t>
      </w:r>
    </w:p>
    <w:p w14:paraId="1BFB0B39"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Beýan etme:</w:t>
      </w:r>
    </w:p>
    <w:p w14:paraId="08EA4C9F" w14:textId="77777777" w:rsidR="002C748F" w:rsidRDefault="002C748F" w:rsidP="002C748F">
      <w:pPr>
        <w:tabs>
          <w:tab w:val="left" w:pos="9356"/>
        </w:tabs>
        <w:rPr>
          <w:rFonts w:ascii="Times New Roman" w:hAnsi="Times New Roman" w:cs="Times New Roman"/>
          <w:lang w:val="cs-CZ"/>
        </w:rPr>
      </w:pPr>
      <w:r>
        <w:rPr>
          <w:rFonts w:ascii="Times New Roman" w:hAnsi="Times New Roman" w:cs="Times New Roman"/>
          <w:lang w:val="cs-CZ"/>
        </w:rPr>
        <w:t xml:space="preserve">ÝUNIDO öz çeşmesiniñ kömegi bilen goşulan gymmat baradaky maglumatlary we HEA-niñ energiýanyñ sarp edilişi baradaky maglumatlary we </w:t>
      </w:r>
      <w:r w:rsidRPr="007D0180">
        <w:rPr>
          <w:rFonts w:ascii="Times New Roman" w:hAnsi="Times New Roman" w:cs="Times New Roman"/>
        </w:rPr>
        <w:t>CO2</w:t>
      </w:r>
      <w:r>
        <w:rPr>
          <w:rFonts w:ascii="Times New Roman" w:hAnsi="Times New Roman" w:cs="Times New Roman"/>
          <w:lang w:val="cs-CZ"/>
        </w:rPr>
        <w:t xml:space="preserve"> taşlandylary boýunça maglumatlary</w:t>
      </w:r>
      <w:r w:rsidRPr="003F751D">
        <w:rPr>
          <w:rFonts w:ascii="Times New Roman" w:hAnsi="Times New Roman" w:cs="Times New Roman"/>
          <w:lang w:val="cs-CZ"/>
        </w:rPr>
        <w:t xml:space="preserve"> </w:t>
      </w:r>
      <w:r>
        <w:rPr>
          <w:rFonts w:ascii="Times New Roman" w:hAnsi="Times New Roman" w:cs="Times New Roman"/>
          <w:lang w:val="cs-CZ"/>
        </w:rPr>
        <w:t xml:space="preserve">ýygnaýar. </w:t>
      </w:r>
    </w:p>
    <w:p w14:paraId="1F8A2B1B" w14:textId="77777777" w:rsidR="002C748F" w:rsidRPr="007D0180" w:rsidRDefault="002C748F" w:rsidP="002C748F">
      <w:pPr>
        <w:tabs>
          <w:tab w:val="left" w:pos="9356"/>
        </w:tabs>
        <w:rPr>
          <w:rFonts w:ascii="Times New Roman" w:hAnsi="Times New Roman" w:cs="Times New Roman"/>
        </w:rPr>
      </w:pPr>
    </w:p>
    <w:p w14:paraId="12A47F42" w14:textId="77777777" w:rsidR="002C748F" w:rsidRPr="007D0180" w:rsidRDefault="002C748F" w:rsidP="002C748F">
      <w:pPr>
        <w:tabs>
          <w:tab w:val="left" w:pos="9356"/>
        </w:tabs>
        <w:rPr>
          <w:rFonts w:ascii="Times New Roman" w:hAnsi="Times New Roman" w:cs="Times New Roman"/>
          <w:b/>
        </w:rPr>
      </w:pPr>
      <w:r>
        <w:rPr>
          <w:rFonts w:ascii="Times New Roman" w:hAnsi="Times New Roman" w:cs="Times New Roman"/>
          <w:b/>
          <w:lang w:val="cs-CZ"/>
        </w:rPr>
        <w:t>Salgylanmalar</w:t>
      </w:r>
    </w:p>
    <w:p w14:paraId="4BB2AF4A" w14:textId="77777777" w:rsidR="002C748F" w:rsidRPr="007D0180" w:rsidRDefault="002C748F" w:rsidP="002C748F">
      <w:pPr>
        <w:tabs>
          <w:tab w:val="left" w:pos="9356"/>
        </w:tabs>
        <w:rPr>
          <w:rFonts w:ascii="Times New Roman" w:hAnsi="Times New Roman" w:cs="Times New Roman"/>
        </w:rPr>
      </w:pPr>
      <w:r w:rsidRPr="007D0180">
        <w:rPr>
          <w:rFonts w:ascii="Times New Roman" w:hAnsi="Times New Roman" w:cs="Times New Roman"/>
        </w:rPr>
        <w:t xml:space="preserve">URL: </w:t>
      </w:r>
    </w:p>
    <w:p w14:paraId="20FB7916" w14:textId="77777777" w:rsidR="002C748F" w:rsidRPr="007D0180" w:rsidRDefault="002C748F" w:rsidP="002C748F">
      <w:pPr>
        <w:tabs>
          <w:tab w:val="left" w:pos="9356"/>
        </w:tabs>
        <w:rPr>
          <w:rFonts w:ascii="Times New Roman" w:hAnsi="Times New Roman" w:cs="Times New Roman"/>
        </w:rPr>
      </w:pPr>
      <w:r w:rsidRPr="007D0180">
        <w:rPr>
          <w:rFonts w:ascii="Times New Roman" w:hAnsi="Times New Roman" w:cs="Times New Roman"/>
        </w:rPr>
        <w:t>www.unido.org/statistics</w:t>
      </w:r>
    </w:p>
    <w:p w14:paraId="6A60F43E" w14:textId="77777777" w:rsidR="002C748F" w:rsidRPr="007D0180" w:rsidRDefault="002C748F" w:rsidP="002C748F">
      <w:pPr>
        <w:tabs>
          <w:tab w:val="left" w:pos="9356"/>
        </w:tabs>
        <w:rPr>
          <w:rFonts w:ascii="Times New Roman" w:hAnsi="Times New Roman" w:cs="Times New Roman"/>
        </w:rPr>
      </w:pPr>
      <w:r>
        <w:rPr>
          <w:rFonts w:ascii="Times New Roman" w:hAnsi="Times New Roman" w:cs="Times New Roman"/>
          <w:lang w:val="cs-CZ"/>
        </w:rPr>
        <w:t>Salgylanmalar:</w:t>
      </w:r>
      <w:r w:rsidRPr="007D0180">
        <w:rPr>
          <w:rFonts w:ascii="Times New Roman" w:hAnsi="Times New Roman" w:cs="Times New Roman"/>
        </w:rPr>
        <w:t xml:space="preserve"> </w:t>
      </w:r>
    </w:p>
    <w:p w14:paraId="2486D1A8" w14:textId="77777777" w:rsidR="002C748F" w:rsidRPr="003F751D" w:rsidRDefault="002C748F" w:rsidP="002C748F">
      <w:pPr>
        <w:tabs>
          <w:tab w:val="left" w:pos="9356"/>
        </w:tabs>
        <w:rPr>
          <w:rFonts w:ascii="Times New Roman" w:hAnsi="Times New Roman" w:cs="Times New Roman"/>
        </w:rPr>
      </w:pPr>
      <w:r>
        <w:rPr>
          <w:rFonts w:ascii="Times New Roman" w:hAnsi="Times New Roman" w:cs="Times New Roman"/>
          <w:lang w:val="cs-CZ"/>
        </w:rPr>
        <w:t xml:space="preserve">Bu ösüş çäklerinde täze wezipe we funksional maglumatlar binýadydyr. Goşulan gymmat baradaky maglumatlar şu çeşmeden alyndy: </w:t>
      </w:r>
      <w:r w:rsidRPr="003F751D">
        <w:rPr>
          <w:rFonts w:ascii="Times New Roman" w:hAnsi="Times New Roman" w:cs="Times New Roman"/>
        </w:rPr>
        <w:t>stat.unido.org</w:t>
      </w:r>
    </w:p>
    <w:p w14:paraId="6325D96B" w14:textId="77777777" w:rsidR="002C748F" w:rsidRPr="003F751D" w:rsidRDefault="002C748F" w:rsidP="002C748F">
      <w:pPr>
        <w:tabs>
          <w:tab w:val="left" w:pos="9356"/>
        </w:tabs>
        <w:rPr>
          <w:rFonts w:ascii="Times New Roman" w:hAnsi="Times New Roman" w:cs="Times New Roman"/>
        </w:rPr>
      </w:pPr>
    </w:p>
    <w:p w14:paraId="717B01B8" w14:textId="77777777" w:rsidR="006E6C0B" w:rsidRPr="002C748F" w:rsidRDefault="006E6C0B" w:rsidP="002C748F">
      <w:bookmarkStart w:id="0" w:name="_GoBack"/>
      <w:bookmarkEnd w:id="0"/>
    </w:p>
    <w:sectPr w:rsidR="006E6C0B" w:rsidRPr="002C7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70"/>
    <w:rsid w:val="000107B5"/>
    <w:rsid w:val="00013D8F"/>
    <w:rsid w:val="0001666C"/>
    <w:rsid w:val="00023ED1"/>
    <w:rsid w:val="00027690"/>
    <w:rsid w:val="000304D4"/>
    <w:rsid w:val="00044722"/>
    <w:rsid w:val="00044D34"/>
    <w:rsid w:val="000515AA"/>
    <w:rsid w:val="0005474E"/>
    <w:rsid w:val="0006237E"/>
    <w:rsid w:val="00062BF9"/>
    <w:rsid w:val="000646E6"/>
    <w:rsid w:val="00066078"/>
    <w:rsid w:val="00070775"/>
    <w:rsid w:val="00087F01"/>
    <w:rsid w:val="000C5EF2"/>
    <w:rsid w:val="000D4A6B"/>
    <w:rsid w:val="00100118"/>
    <w:rsid w:val="00100714"/>
    <w:rsid w:val="00103BB1"/>
    <w:rsid w:val="00103F9A"/>
    <w:rsid w:val="00112BCF"/>
    <w:rsid w:val="001137EB"/>
    <w:rsid w:val="00125B6B"/>
    <w:rsid w:val="00131422"/>
    <w:rsid w:val="001458C2"/>
    <w:rsid w:val="0017147A"/>
    <w:rsid w:val="00171D56"/>
    <w:rsid w:val="00196779"/>
    <w:rsid w:val="001A7289"/>
    <w:rsid w:val="001B5E49"/>
    <w:rsid w:val="001E4992"/>
    <w:rsid w:val="002778F2"/>
    <w:rsid w:val="002A4C64"/>
    <w:rsid w:val="002B010A"/>
    <w:rsid w:val="002C748F"/>
    <w:rsid w:val="002C76E8"/>
    <w:rsid w:val="002D3E9B"/>
    <w:rsid w:val="002F1860"/>
    <w:rsid w:val="002F3D7E"/>
    <w:rsid w:val="003032F7"/>
    <w:rsid w:val="003064B7"/>
    <w:rsid w:val="00317788"/>
    <w:rsid w:val="00340D19"/>
    <w:rsid w:val="00344ABC"/>
    <w:rsid w:val="00351C0E"/>
    <w:rsid w:val="00392957"/>
    <w:rsid w:val="003B02B1"/>
    <w:rsid w:val="003B0EAF"/>
    <w:rsid w:val="003B50B5"/>
    <w:rsid w:val="003C1D2B"/>
    <w:rsid w:val="003C2899"/>
    <w:rsid w:val="003F058E"/>
    <w:rsid w:val="003F41BF"/>
    <w:rsid w:val="003F751D"/>
    <w:rsid w:val="00413F28"/>
    <w:rsid w:val="00414A2A"/>
    <w:rsid w:val="00421ED6"/>
    <w:rsid w:val="00431133"/>
    <w:rsid w:val="004564A2"/>
    <w:rsid w:val="004566C8"/>
    <w:rsid w:val="00460A43"/>
    <w:rsid w:val="0047048A"/>
    <w:rsid w:val="004868C3"/>
    <w:rsid w:val="00495E8B"/>
    <w:rsid w:val="004A4533"/>
    <w:rsid w:val="004A58CC"/>
    <w:rsid w:val="004D451C"/>
    <w:rsid w:val="004F186E"/>
    <w:rsid w:val="004F34F7"/>
    <w:rsid w:val="005152BA"/>
    <w:rsid w:val="00537FCB"/>
    <w:rsid w:val="00566243"/>
    <w:rsid w:val="00573805"/>
    <w:rsid w:val="00581665"/>
    <w:rsid w:val="00583110"/>
    <w:rsid w:val="00595197"/>
    <w:rsid w:val="00600515"/>
    <w:rsid w:val="0063646C"/>
    <w:rsid w:val="00636567"/>
    <w:rsid w:val="00647C9F"/>
    <w:rsid w:val="00652049"/>
    <w:rsid w:val="00662F65"/>
    <w:rsid w:val="006729AB"/>
    <w:rsid w:val="006745D6"/>
    <w:rsid w:val="006765FA"/>
    <w:rsid w:val="0067763B"/>
    <w:rsid w:val="006806BF"/>
    <w:rsid w:val="006975B7"/>
    <w:rsid w:val="006A2D88"/>
    <w:rsid w:val="006C448F"/>
    <w:rsid w:val="006D23A7"/>
    <w:rsid w:val="006E6C0B"/>
    <w:rsid w:val="006F18D6"/>
    <w:rsid w:val="00721A82"/>
    <w:rsid w:val="0074025A"/>
    <w:rsid w:val="0074163C"/>
    <w:rsid w:val="00741A96"/>
    <w:rsid w:val="00756238"/>
    <w:rsid w:val="007627DD"/>
    <w:rsid w:val="007659D6"/>
    <w:rsid w:val="00771EA8"/>
    <w:rsid w:val="007761B3"/>
    <w:rsid w:val="00787248"/>
    <w:rsid w:val="00792032"/>
    <w:rsid w:val="007C15AF"/>
    <w:rsid w:val="007F655D"/>
    <w:rsid w:val="00807952"/>
    <w:rsid w:val="00807E4B"/>
    <w:rsid w:val="00816E61"/>
    <w:rsid w:val="00824274"/>
    <w:rsid w:val="00826837"/>
    <w:rsid w:val="008320F7"/>
    <w:rsid w:val="0085125A"/>
    <w:rsid w:val="0086410A"/>
    <w:rsid w:val="00871619"/>
    <w:rsid w:val="00872B83"/>
    <w:rsid w:val="008733BD"/>
    <w:rsid w:val="00881042"/>
    <w:rsid w:val="00891A69"/>
    <w:rsid w:val="00894221"/>
    <w:rsid w:val="008A199B"/>
    <w:rsid w:val="008D3DF4"/>
    <w:rsid w:val="008D5052"/>
    <w:rsid w:val="008E66BD"/>
    <w:rsid w:val="008F3D70"/>
    <w:rsid w:val="00952E85"/>
    <w:rsid w:val="00961772"/>
    <w:rsid w:val="009640E9"/>
    <w:rsid w:val="009946D7"/>
    <w:rsid w:val="009A0271"/>
    <w:rsid w:val="009B77D8"/>
    <w:rsid w:val="00A12F2D"/>
    <w:rsid w:val="00A15644"/>
    <w:rsid w:val="00A2474E"/>
    <w:rsid w:val="00A417CA"/>
    <w:rsid w:val="00A61051"/>
    <w:rsid w:val="00A61070"/>
    <w:rsid w:val="00A93C2D"/>
    <w:rsid w:val="00AA101C"/>
    <w:rsid w:val="00AC07D4"/>
    <w:rsid w:val="00AD6F2A"/>
    <w:rsid w:val="00AD7127"/>
    <w:rsid w:val="00AF1A51"/>
    <w:rsid w:val="00AF7083"/>
    <w:rsid w:val="00B2273E"/>
    <w:rsid w:val="00B464F9"/>
    <w:rsid w:val="00B51891"/>
    <w:rsid w:val="00B85609"/>
    <w:rsid w:val="00BA2018"/>
    <w:rsid w:val="00BE6FBD"/>
    <w:rsid w:val="00C011B0"/>
    <w:rsid w:val="00C133C3"/>
    <w:rsid w:val="00C13FC5"/>
    <w:rsid w:val="00C1627B"/>
    <w:rsid w:val="00C27EFB"/>
    <w:rsid w:val="00C44DF2"/>
    <w:rsid w:val="00C6359E"/>
    <w:rsid w:val="00C643AC"/>
    <w:rsid w:val="00C673E9"/>
    <w:rsid w:val="00C95386"/>
    <w:rsid w:val="00C95572"/>
    <w:rsid w:val="00CA01EF"/>
    <w:rsid w:val="00CE7314"/>
    <w:rsid w:val="00CF1E9E"/>
    <w:rsid w:val="00D0559E"/>
    <w:rsid w:val="00D07965"/>
    <w:rsid w:val="00D37C8E"/>
    <w:rsid w:val="00D45B34"/>
    <w:rsid w:val="00D72DFE"/>
    <w:rsid w:val="00D7512C"/>
    <w:rsid w:val="00D76248"/>
    <w:rsid w:val="00D83043"/>
    <w:rsid w:val="00D84C8F"/>
    <w:rsid w:val="00DA276F"/>
    <w:rsid w:val="00DC4F4C"/>
    <w:rsid w:val="00E1700B"/>
    <w:rsid w:val="00E33B70"/>
    <w:rsid w:val="00E7525D"/>
    <w:rsid w:val="00E85372"/>
    <w:rsid w:val="00E90ECF"/>
    <w:rsid w:val="00E97BC8"/>
    <w:rsid w:val="00EA33A9"/>
    <w:rsid w:val="00EC0CA4"/>
    <w:rsid w:val="00ED4A63"/>
    <w:rsid w:val="00EE0212"/>
    <w:rsid w:val="00EE0B02"/>
    <w:rsid w:val="00EF2BE0"/>
    <w:rsid w:val="00F057A4"/>
    <w:rsid w:val="00F3631B"/>
    <w:rsid w:val="00F52EA4"/>
    <w:rsid w:val="00F57787"/>
    <w:rsid w:val="00F63CB3"/>
    <w:rsid w:val="00F64D5B"/>
    <w:rsid w:val="00F95A70"/>
    <w:rsid w:val="00FC67AA"/>
    <w:rsid w:val="00FE60B5"/>
    <w:rsid w:val="00FE7B49"/>
    <w:rsid w:val="00FF7E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E2CD"/>
  <w15:docId w15:val="{3FCCBCC0-86B0-4496-8111-7D5F7BF1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A70"/>
    <w:pPr>
      <w:suppressAutoHyphens/>
      <w:spacing w:after="0" w:line="240" w:lineRule="auto"/>
    </w:pPr>
    <w:rPr>
      <w:rFonts w:ascii="Liberation Serif" w:eastAsia="Arial Unicode MS" w:hAnsi="Liberation Serif" w:cs="Arial Unicode MS"/>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5A70"/>
    <w:pPr>
      <w:spacing w:after="140" w:line="288" w:lineRule="auto"/>
    </w:pPr>
  </w:style>
  <w:style w:type="character" w:customStyle="1" w:styleId="BodyTextChar">
    <w:name w:val="Body Text Char"/>
    <w:basedOn w:val="DefaultParagraphFont"/>
    <w:link w:val="BodyText"/>
    <w:rsid w:val="00F95A70"/>
    <w:rPr>
      <w:rFonts w:ascii="Liberation Serif" w:eastAsia="Arial Unicode MS" w:hAnsi="Liberation Serif" w:cs="Arial Unicode MS"/>
      <w:kern w:val="1"/>
      <w:sz w:val="24"/>
      <w:szCs w:val="24"/>
      <w:lang w:val="en-US" w:eastAsia="zh-CN" w:bidi="hi-IN"/>
    </w:rPr>
  </w:style>
  <w:style w:type="paragraph" w:customStyle="1" w:styleId="TableContents">
    <w:name w:val="Table Contents"/>
    <w:basedOn w:val="Normal"/>
    <w:rsid w:val="00F95A7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2021-03-09T10:31:00Z</dcterms:created>
  <dcterms:modified xsi:type="dcterms:W3CDTF">2021-08-19T16:23:00Z</dcterms:modified>
</cp:coreProperties>
</file>