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ACA" w:rsidRDefault="00AC6ACA" w:rsidP="00AC6ACA">
      <w:pPr>
        <w:spacing w:after="0"/>
        <w:jc w:val="both"/>
        <w:rPr>
          <w:rFonts w:ascii="Times New Roman" w:hAnsi="Times New Roman" w:cs="Times New Roman"/>
          <w:b/>
          <w:sz w:val="24"/>
          <w:szCs w:val="24"/>
          <w:lang w:val="cs-CZ"/>
        </w:rPr>
      </w:pPr>
      <w:r w:rsidRPr="00872C51">
        <w:rPr>
          <w:rFonts w:ascii="Times New Roman" w:hAnsi="Times New Roman" w:cs="Times New Roman"/>
          <w:b/>
          <w:sz w:val="24"/>
          <w:szCs w:val="24"/>
        </w:rPr>
        <w:t>6</w:t>
      </w:r>
      <w:r w:rsidRPr="0078331C">
        <w:rPr>
          <w:rFonts w:ascii="Times New Roman" w:hAnsi="Times New Roman" w:cs="Times New Roman"/>
          <w:b/>
          <w:sz w:val="24"/>
          <w:szCs w:val="24"/>
        </w:rPr>
        <w:t>-</w:t>
      </w:r>
      <w:r w:rsidRPr="0078331C">
        <w:rPr>
          <w:rFonts w:ascii="Times New Roman" w:hAnsi="Times New Roman" w:cs="Times New Roman"/>
          <w:b/>
          <w:sz w:val="24"/>
          <w:szCs w:val="24"/>
          <w:lang w:val="cs-CZ"/>
        </w:rPr>
        <w:t>njy maksat.</w:t>
      </w:r>
      <w:r w:rsidRPr="0078331C">
        <w:rPr>
          <w:rFonts w:ascii="Arial" w:hAnsi="Arial" w:cs="Arial"/>
          <w:color w:val="000000" w:themeColor="text1"/>
          <w:sz w:val="24"/>
          <w:szCs w:val="24"/>
        </w:rPr>
        <w:t xml:space="preserve"> </w:t>
      </w:r>
      <w:r w:rsidRPr="0078331C">
        <w:rPr>
          <w:rFonts w:ascii="Times New Roman" w:hAnsi="Times New Roman" w:cs="Times New Roman"/>
          <w:b/>
          <w:color w:val="000000" w:themeColor="text1"/>
          <w:sz w:val="24"/>
          <w:szCs w:val="24"/>
        </w:rPr>
        <w:t>Hemmeler üçin suw serişdeleriniň bolmagyny we rejeli peýdalanylmagyny üpjün etmek</w:t>
      </w:r>
      <w:r w:rsidRPr="0078331C">
        <w:rPr>
          <w:rFonts w:ascii="Times New Roman" w:hAnsi="Times New Roman" w:cs="Times New Roman"/>
          <w:b/>
          <w:sz w:val="24"/>
          <w:szCs w:val="24"/>
        </w:rPr>
        <w:t xml:space="preserve">. </w:t>
      </w:r>
    </w:p>
    <w:p w:rsidR="00AC6ACA" w:rsidRPr="0078331C" w:rsidRDefault="00AC6ACA" w:rsidP="00AC6ACA">
      <w:pPr>
        <w:spacing w:after="0"/>
        <w:jc w:val="both"/>
        <w:rPr>
          <w:rFonts w:ascii="Times New Roman" w:hAnsi="Times New Roman" w:cs="Times New Roman"/>
          <w:b/>
          <w:sz w:val="24"/>
          <w:szCs w:val="24"/>
          <w:lang w:val="cs-CZ"/>
        </w:rPr>
      </w:pPr>
    </w:p>
    <w:p w:rsidR="00AC6ACA" w:rsidRDefault="00AC6ACA" w:rsidP="00AC6ACA">
      <w:pPr>
        <w:spacing w:after="0"/>
        <w:jc w:val="both"/>
        <w:rPr>
          <w:rFonts w:ascii="Times New Roman" w:hAnsi="Times New Roman" w:cs="Times New Roman"/>
          <w:b/>
          <w:sz w:val="24"/>
          <w:szCs w:val="24"/>
          <w:lang w:val="cs-CZ"/>
        </w:rPr>
      </w:pPr>
      <w:r w:rsidRPr="000F00B9">
        <w:rPr>
          <w:rFonts w:ascii="Times New Roman" w:hAnsi="Times New Roman" w:cs="Times New Roman"/>
          <w:b/>
          <w:sz w:val="24"/>
          <w:szCs w:val="24"/>
          <w:lang w:val="cs-CZ"/>
        </w:rPr>
        <w:t>6.b</w:t>
      </w:r>
      <w:r w:rsidRPr="0078331C">
        <w:rPr>
          <w:rFonts w:ascii="Times New Roman" w:hAnsi="Times New Roman" w:cs="Times New Roman"/>
          <w:b/>
          <w:sz w:val="24"/>
          <w:szCs w:val="24"/>
          <w:lang w:val="cs-CZ"/>
        </w:rPr>
        <w:t xml:space="preserve"> wezipe. Ýerli jemgyýetleriň suw hojalygyny we sanitariýany gowulandyrmaga gatnaşmagyny goldamak we pugtalandyrmak</w:t>
      </w:r>
      <w:r>
        <w:rPr>
          <w:rFonts w:ascii="Times New Roman" w:hAnsi="Times New Roman"/>
          <w:i/>
          <w:sz w:val="28"/>
          <w:szCs w:val="28"/>
          <w:lang w:val="cs-CZ"/>
        </w:rPr>
        <w:t xml:space="preserve"> </w:t>
      </w:r>
      <w:r w:rsidRPr="0078331C">
        <w:rPr>
          <w:rFonts w:ascii="Times New Roman" w:hAnsi="Times New Roman" w:cs="Times New Roman"/>
          <w:b/>
          <w:sz w:val="24"/>
          <w:szCs w:val="24"/>
          <w:lang w:val="cs-CZ"/>
        </w:rPr>
        <w:t xml:space="preserve">   </w:t>
      </w:r>
    </w:p>
    <w:p w:rsidR="00AC6ACA" w:rsidRPr="0078331C" w:rsidRDefault="00AC6ACA" w:rsidP="00AC6ACA">
      <w:pPr>
        <w:spacing w:after="0"/>
        <w:jc w:val="both"/>
        <w:rPr>
          <w:rFonts w:ascii="Times New Roman" w:hAnsi="Times New Roman" w:cs="Times New Roman"/>
          <w:b/>
          <w:sz w:val="24"/>
          <w:szCs w:val="24"/>
          <w:lang w:val="cs-CZ"/>
        </w:rPr>
      </w:pPr>
    </w:p>
    <w:p w:rsidR="00AC6ACA" w:rsidRDefault="00AC6ACA" w:rsidP="00AC6ACA">
      <w:pPr>
        <w:spacing w:after="0"/>
        <w:jc w:val="both"/>
        <w:rPr>
          <w:rFonts w:ascii="Times New Roman" w:hAnsi="Times New Roman" w:cs="Times New Roman"/>
          <w:b/>
          <w:sz w:val="24"/>
          <w:szCs w:val="24"/>
          <w:lang w:val="cs-CZ"/>
        </w:rPr>
      </w:pPr>
      <w:r w:rsidRPr="000F00B9">
        <w:rPr>
          <w:rFonts w:ascii="Times New Roman" w:hAnsi="Times New Roman" w:cs="Times New Roman"/>
          <w:b/>
          <w:sz w:val="24"/>
          <w:szCs w:val="24"/>
          <w:lang w:val="cs-CZ"/>
        </w:rPr>
        <w:t>6.b.1</w:t>
      </w:r>
      <w:r>
        <w:rPr>
          <w:rFonts w:ascii="Times New Roman" w:hAnsi="Times New Roman" w:cs="Times New Roman"/>
          <w:b/>
          <w:sz w:val="24"/>
          <w:szCs w:val="24"/>
          <w:lang w:val="cs-CZ"/>
        </w:rPr>
        <w:t xml:space="preserve"> görkeziji. Olarda raýatlaryň suw hojalygyny we sanitariýany dolandyrm</w:t>
      </w:r>
      <w:r w:rsidRPr="0078331C">
        <w:rPr>
          <w:rFonts w:ascii="Times New Roman" w:hAnsi="Times New Roman" w:cs="Times New Roman"/>
          <w:b/>
          <w:sz w:val="24"/>
          <w:szCs w:val="24"/>
          <w:lang w:val="cs-CZ"/>
        </w:rPr>
        <w:t>a</w:t>
      </w:r>
      <w:r>
        <w:rPr>
          <w:rFonts w:ascii="Times New Roman" w:hAnsi="Times New Roman" w:cs="Times New Roman"/>
          <w:b/>
          <w:sz w:val="24"/>
          <w:szCs w:val="24"/>
          <w:lang w:val="cs-CZ"/>
        </w:rPr>
        <w:t>ga gatnaşmagynyň kadalary we düzgünleri hereket edýän ýerli administratiw birlikleriň paýy</w:t>
      </w:r>
    </w:p>
    <w:p w:rsidR="00AC6ACA" w:rsidRPr="0078331C" w:rsidRDefault="00AC6ACA" w:rsidP="00AC6ACA">
      <w:pPr>
        <w:spacing w:after="0"/>
        <w:jc w:val="both"/>
        <w:rPr>
          <w:rFonts w:ascii="Times New Roman" w:hAnsi="Times New Roman" w:cs="Times New Roman"/>
          <w:b/>
          <w:sz w:val="24"/>
          <w:szCs w:val="24"/>
          <w:lang w:val="cs-CZ"/>
        </w:rPr>
      </w:pPr>
    </w:p>
    <w:p w:rsidR="00AC6ACA" w:rsidRPr="0078331C" w:rsidRDefault="00AC6ACA" w:rsidP="00AC6ACA">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rsidR="00AC6ACA" w:rsidRPr="0078331C" w:rsidRDefault="00AC6ACA" w:rsidP="00AC6AC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Gurama (guramalar):</w:t>
      </w:r>
      <w:r w:rsidRPr="0078331C">
        <w:rPr>
          <w:rFonts w:ascii="Times New Roman" w:hAnsi="Times New Roman" w:cs="Times New Roman"/>
          <w:sz w:val="24"/>
          <w:szCs w:val="24"/>
          <w:lang w:val="en-US"/>
        </w:rPr>
        <w:t xml:space="preserve"> </w:t>
      </w:r>
    </w:p>
    <w:p w:rsidR="00AC6ACA" w:rsidRPr="0078331C" w:rsidRDefault="00AC6ACA" w:rsidP="00AC6AC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Bütindünýä Saglygy goraýyş guramasy (BSGG)</w:t>
      </w:r>
    </w:p>
    <w:p w:rsidR="00AC6ACA" w:rsidRPr="0078331C" w:rsidRDefault="00AC6ACA" w:rsidP="00AC6AC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BMG-nyň Daşky gurşawy goramak boýunça maksatnamasy (ÝUNEP)</w:t>
      </w:r>
    </w:p>
    <w:p w:rsidR="00AC6ACA" w:rsidRPr="0078331C" w:rsidRDefault="00AC6ACA" w:rsidP="00AC6AC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Ykdysady hyzmatdaşlyk we ösüş guramasy (YHÖG)</w:t>
      </w:r>
    </w:p>
    <w:p w:rsidR="00AC6ACA" w:rsidRPr="0078331C" w:rsidRDefault="00AC6ACA" w:rsidP="00AC6ACA">
      <w:pPr>
        <w:spacing w:after="0"/>
        <w:jc w:val="both"/>
        <w:rPr>
          <w:rFonts w:ascii="Times New Roman" w:hAnsi="Times New Roman" w:cs="Times New Roman"/>
          <w:sz w:val="24"/>
          <w:szCs w:val="24"/>
          <w:lang w:val="en-US"/>
        </w:rPr>
      </w:pPr>
    </w:p>
    <w:p w:rsidR="00AC6ACA" w:rsidRPr="000F00B9" w:rsidRDefault="00AC6ACA" w:rsidP="00AC6ACA">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Konsepsi</w:t>
      </w:r>
      <w:r w:rsidRPr="000F00B9">
        <w:rPr>
          <w:rFonts w:ascii="Times New Roman" w:hAnsi="Times New Roman" w:cs="Times New Roman"/>
          <w:b/>
          <w:sz w:val="24"/>
          <w:szCs w:val="24"/>
          <w:lang w:val="en-US"/>
        </w:rPr>
        <w:t>ý</w:t>
      </w:r>
      <w:r>
        <w:rPr>
          <w:rFonts w:ascii="Times New Roman" w:hAnsi="Times New Roman" w:cs="Times New Roman"/>
          <w:b/>
          <w:sz w:val="24"/>
          <w:szCs w:val="24"/>
          <w:lang w:val="en-US"/>
        </w:rPr>
        <w:t>a</w:t>
      </w:r>
      <w:r w:rsidRPr="000F00B9">
        <w:rPr>
          <w:rFonts w:ascii="Times New Roman" w:hAnsi="Times New Roman" w:cs="Times New Roman"/>
          <w:b/>
          <w:sz w:val="24"/>
          <w:szCs w:val="24"/>
          <w:lang w:val="en-US"/>
        </w:rPr>
        <w:t xml:space="preserve"> </w:t>
      </w:r>
      <w:r>
        <w:rPr>
          <w:rFonts w:ascii="Times New Roman" w:hAnsi="Times New Roman" w:cs="Times New Roman"/>
          <w:b/>
          <w:sz w:val="24"/>
          <w:szCs w:val="24"/>
          <w:lang w:val="en-US"/>
        </w:rPr>
        <w:t>we</w:t>
      </w:r>
      <w:r w:rsidRPr="000F00B9">
        <w:rPr>
          <w:rFonts w:ascii="Times New Roman" w:hAnsi="Times New Roman" w:cs="Times New Roman"/>
          <w:b/>
          <w:sz w:val="24"/>
          <w:szCs w:val="24"/>
          <w:lang w:val="en-US"/>
        </w:rPr>
        <w:t xml:space="preserve"> </w:t>
      </w:r>
      <w:r>
        <w:rPr>
          <w:rFonts w:ascii="Times New Roman" w:hAnsi="Times New Roman" w:cs="Times New Roman"/>
          <w:b/>
          <w:sz w:val="24"/>
          <w:szCs w:val="24"/>
          <w:lang w:val="en-US"/>
        </w:rPr>
        <w:t>kesgitlemeler</w:t>
      </w:r>
      <w:r w:rsidRPr="000F00B9">
        <w:rPr>
          <w:rFonts w:ascii="Times New Roman" w:hAnsi="Times New Roman" w:cs="Times New Roman"/>
          <w:b/>
          <w:sz w:val="24"/>
          <w:szCs w:val="24"/>
          <w:lang w:val="en-US"/>
        </w:rPr>
        <w:t>:</w:t>
      </w:r>
    </w:p>
    <w:p w:rsidR="00AC6ACA" w:rsidRPr="000F00B9" w:rsidRDefault="00AC6ACA" w:rsidP="00AC6AC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Kesgitleme:</w:t>
      </w:r>
    </w:p>
    <w:p w:rsidR="00AC6ACA" w:rsidRPr="00D84A49" w:rsidRDefault="00AC6ACA" w:rsidP="00AC6ACA">
      <w:pPr>
        <w:spacing w:after="0"/>
        <w:jc w:val="both"/>
        <w:rPr>
          <w:rFonts w:ascii="Times New Roman" w:hAnsi="Times New Roman" w:cs="Times New Roman"/>
          <w:sz w:val="24"/>
          <w:szCs w:val="24"/>
          <w:lang w:val="cs-CZ"/>
        </w:rPr>
      </w:pPr>
      <w:r w:rsidRPr="00D84A49">
        <w:rPr>
          <w:rFonts w:ascii="Times New Roman" w:hAnsi="Times New Roman" w:cs="Times New Roman"/>
          <w:sz w:val="24"/>
          <w:szCs w:val="24"/>
          <w:lang w:val="cs-CZ"/>
        </w:rPr>
        <w:t>Ýerli jemgyýetleriň suw hojalygyny we sanitariýa</w:t>
      </w:r>
      <w:r>
        <w:rPr>
          <w:rFonts w:ascii="Times New Roman" w:hAnsi="Times New Roman" w:cs="Times New Roman"/>
          <w:sz w:val="24"/>
          <w:szCs w:val="24"/>
          <w:lang w:val="cs-CZ"/>
        </w:rPr>
        <w:t xml:space="preserve"> şertleri ulgamyna </w:t>
      </w:r>
      <w:r w:rsidRPr="00D84A49">
        <w:rPr>
          <w:rFonts w:ascii="Times New Roman" w:hAnsi="Times New Roman" w:cs="Times New Roman"/>
          <w:sz w:val="24"/>
          <w:szCs w:val="24"/>
          <w:lang w:val="cs-CZ"/>
        </w:rPr>
        <w:t>gatnaşmagyny</w:t>
      </w:r>
      <w:r>
        <w:rPr>
          <w:rFonts w:ascii="Times New Roman" w:hAnsi="Times New Roman" w:cs="Times New Roman"/>
          <w:sz w:val="24"/>
          <w:szCs w:val="24"/>
          <w:lang w:val="cs-CZ"/>
        </w:rPr>
        <w:t>ň bellenen we hereket edýän strategiýasy we tertibi bolan ýerli administratiw birlikleriň paýyna häzirki wagtda ýurtda suw serişdelerini, sanitar şertleri we gigienik kadalary meýilleşdirmek maksatnamalaryna peýdalanyjylary/jemgyýetleri çekmegiň kanunçylykda bellenen belli bir strategiýasynyň ýa-da usulyýetiň bardygy ýa-da ýokdugy we ýurtda suw serişdelerini, sanitar şertleri we gigienik kadalary meýilleşdirmek maksatnamalaryna</w:t>
      </w:r>
      <w:r w:rsidRPr="000F00B9">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 gatnaşýan peýdalanyjylaryň/jemgyýetleriň ýokary derejesiniň bardygy ýa-da ýokdugy hökmünde baha berilýär.</w:t>
      </w:r>
    </w:p>
    <w:p w:rsidR="00AC6ACA" w:rsidRPr="00DE324E"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Ýerli jemgyýetleriň </w:t>
      </w:r>
      <w:r w:rsidRPr="00D84A49">
        <w:rPr>
          <w:rFonts w:ascii="Times New Roman" w:hAnsi="Times New Roman" w:cs="Times New Roman"/>
          <w:sz w:val="24"/>
          <w:szCs w:val="24"/>
          <w:lang w:val="cs-CZ"/>
        </w:rPr>
        <w:t>gatnaşmagyny</w:t>
      </w:r>
      <w:r>
        <w:rPr>
          <w:rFonts w:ascii="Times New Roman" w:hAnsi="Times New Roman" w:cs="Times New Roman"/>
          <w:sz w:val="24"/>
          <w:szCs w:val="24"/>
          <w:lang w:val="cs-CZ"/>
        </w:rPr>
        <w:t>ň bellenen we hereket edýän strategiýasy we tertibi bolan ýerli administratiw birlikler baradaky maglumatlar 2016-njy ýylyň ahyrynda elýeter bolar. Bu görkeziji onuň esasynda aýry-aýry adamlaryň we bileleşikleiň suw serişdelerini dolandyrmak we sanitariýa kadalary boýunça wezipeleri we çözgütleri kabul etmäge degerli goşant goşmaklaryny üpjün edýän bellenen we hereket edýän strategiýasy bolan ýerli administratiw birlikleriň göterim düzümini (döwlet tarapyndan bellenen) kesgitleýär. Şol wagta çenli dürli kiçi pudaklar üçin milli derejede strategiýanyň we usulyýetiň bardygy barada habar berilmez.</w:t>
      </w:r>
    </w:p>
    <w:p w:rsidR="00AC6ACA" w:rsidRPr="000F00B9" w:rsidRDefault="00AC6ACA" w:rsidP="00AC6ACA">
      <w:pPr>
        <w:spacing w:after="0"/>
        <w:jc w:val="both"/>
        <w:rPr>
          <w:rFonts w:ascii="Times New Roman" w:hAnsi="Times New Roman" w:cs="Times New Roman"/>
          <w:sz w:val="24"/>
          <w:szCs w:val="24"/>
          <w:lang w:val="cs-CZ"/>
        </w:rPr>
      </w:pPr>
    </w:p>
    <w:p w:rsidR="00AC6ACA"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rsidR="00AC6ACA" w:rsidRPr="000A201F"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Syýasatda ýa-da kanunçylykda ýerli jemgyýetleriň gatnaşmaklary üçin usullaryň kesgitlenmegi tutuş jemgyýetiň, şol sanda olara daşarky ýagdaýlaryň has köp täsir edýän bileleşikleriň zerurlyklaryny kanagatlandyrmak üçin möhüm ähmiýeti bardyr, şeýle hem maksatnama bolan eýeçilik hukugyny höweslendirýär, ol hem, öz gezeginde, olaryň özüniň ösmegine ýardam edýär.</w:t>
      </w:r>
    </w:p>
    <w:p w:rsidR="00AC6ACA" w:rsidRPr="000A201F"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Şu görkezijiniň pes derejesi ýerli bileleşikleriň suw serişdelerini we sanitar kadalary dolandyrmaga gatnaşmagynyň netijesizdigini aňladýar, görkezijniň ýokary derejesiniň bolsa gatnaşmagyň ýokary derejededigini habar berýär, ýerli bileleşikleriň</w:t>
      </w:r>
      <w:r w:rsidRPr="000A201F">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suw serişdelerini we sanitar kadalary dolandyrmaga gyzyklanýandyklaryna şaýatlyk edýär.  </w:t>
      </w:r>
    </w:p>
    <w:p w:rsidR="00AC6ACA" w:rsidRPr="000F00B9" w:rsidRDefault="00AC6ACA" w:rsidP="00AC6ACA">
      <w:pPr>
        <w:spacing w:after="0"/>
        <w:jc w:val="both"/>
        <w:rPr>
          <w:rFonts w:ascii="Times New Roman" w:hAnsi="Times New Roman" w:cs="Times New Roman"/>
          <w:sz w:val="24"/>
          <w:szCs w:val="24"/>
          <w:lang w:val="cs-CZ"/>
        </w:rPr>
      </w:pPr>
    </w:p>
    <w:p w:rsidR="00AC6ACA" w:rsidRPr="000F00B9"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Konsepsiýa:</w:t>
      </w:r>
      <w:r w:rsidRPr="000F00B9">
        <w:rPr>
          <w:rFonts w:ascii="Times New Roman" w:hAnsi="Times New Roman" w:cs="Times New Roman"/>
          <w:sz w:val="24"/>
          <w:szCs w:val="24"/>
          <w:lang w:val="cs-CZ"/>
        </w:rPr>
        <w:t xml:space="preserve"> </w:t>
      </w:r>
    </w:p>
    <w:p w:rsidR="00AC6ACA"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Gyzyklanýan taraplaryň gatnaşmagynyň wagtyň dowamynda suw serişdeleriniň we sanitar kadalaryň durnukly dolandyrylmagyyny üpjün etmek, bar bolan durmuş-ykdysady kontekst üçin </w:t>
      </w:r>
      <w:r>
        <w:rPr>
          <w:rFonts w:ascii="Times New Roman" w:hAnsi="Times New Roman" w:cs="Times New Roman"/>
          <w:sz w:val="24"/>
          <w:szCs w:val="24"/>
          <w:lang w:val="cs-CZ"/>
        </w:rPr>
        <w:lastRenderedPageBreak/>
        <w:t>amatly çözgütleri saýlap almak we ösüş babatynda belli bir çözgütleriň netijelerine doly düşünmek üçin möhüm ähmiýeti bardyr.</w:t>
      </w:r>
      <w:r w:rsidRPr="00FF0858">
        <w:rPr>
          <w:rFonts w:ascii="Times New Roman" w:hAnsi="Times New Roman" w:cs="Times New Roman"/>
          <w:sz w:val="24"/>
          <w:szCs w:val="24"/>
          <w:lang w:val="cs-CZ"/>
        </w:rPr>
        <w:t xml:space="preserve"> </w:t>
      </w:r>
      <w:r>
        <w:rPr>
          <w:rFonts w:ascii="Times New Roman" w:hAnsi="Times New Roman" w:cs="Times New Roman"/>
          <w:sz w:val="24"/>
          <w:szCs w:val="24"/>
          <w:lang w:val="cs-CZ"/>
        </w:rPr>
        <w:t>Syýasatda ýa-da kanunçylykda ýerli jemgyýetleriň gatnaşmaklary üçin usullaryň kesgitlenmegi tutuş jemgyýetiň, şol sanda daşarky täsirleriň has köp täsir edýän bileleşikleriň zerurlyklaryny kanagatlandyrmak üçin möhüm ähmiýeti bardyr, şeýle hem maksatnama bolan eýeçilik hukugyny höweslendirýär, ol hem, öz gezeginde, olaryň özüniň ösmegine ýardam edýär.</w:t>
      </w:r>
    </w:p>
    <w:p w:rsidR="00AC6ACA" w:rsidRPr="00FF0858"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Ýerli administratiw birlikler kesişmeýän kiçi etraplara, munisipalitetlere, kommunalara ýa-da ýerli derejedäki beýleki birliklere degişlidir, olar şäher we oba etraplaryny gurşap alýarlar we hökümet tarapyndan bellenýär.</w:t>
      </w:r>
    </w:p>
    <w:p w:rsidR="00AC6ACA"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Ýerli jemgyýetleriň suw üpjünçiligini we sanitariýany dolandymaga gatnaşmaklarynyň syýasaty we düzgünleri peýdalanyjylaryň suw hojalyk we sanitar çäreleri meýilleşdirmäge gatnaşmaklaryny üpjün edýän resmi mehanizmi kesgitleýär.</w:t>
      </w:r>
    </w:p>
    <w:p w:rsidR="00AC6ACA" w:rsidRPr="00FF0858"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Eger ýerli bileleşikleriň gatnaşma mehanizmi kanunda kesgitlenen ýa-da resmi taýdan makullanan we çap edilen bolsa, syýasat ýa-da strategiýa döredildi hasap edilýär. Eger syýasat ýa-da strategiýa ýerine ýetirilýän bolsa, ol hereket edýän hasap edilýär, degişli maliýeleşdiriş we tassyknama bolan halatynda, gatnaşma amala aşyryldy hasap edilýär. </w:t>
      </w:r>
    </w:p>
    <w:p w:rsidR="00AC6ACA" w:rsidRPr="003E4854"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„Suw serişdeleri we sanitar kadalary“ DÖM 6-njy maksadynyň çäklerindäki maksatlaryň her biri bilen bagly dolandyryş ugurlarynyň ählisini öz içine alýar, hususan-da, suw üpjünçiligi </w:t>
      </w:r>
      <w:r w:rsidRPr="003E4854">
        <w:rPr>
          <w:rFonts w:ascii="Times New Roman" w:hAnsi="Times New Roman" w:cs="Times New Roman"/>
          <w:sz w:val="24"/>
          <w:szCs w:val="24"/>
          <w:lang w:val="cs-CZ"/>
        </w:rPr>
        <w:t>(6.1)</w:t>
      </w:r>
      <w:r>
        <w:rPr>
          <w:rFonts w:ascii="Times New Roman" w:hAnsi="Times New Roman" w:cs="Times New Roman"/>
          <w:sz w:val="24"/>
          <w:szCs w:val="24"/>
          <w:lang w:val="cs-CZ"/>
        </w:rPr>
        <w:t xml:space="preserve">, sanitariýa we gigiena </w:t>
      </w:r>
      <w:r w:rsidRPr="003E4854">
        <w:rPr>
          <w:rFonts w:ascii="Times New Roman" w:hAnsi="Times New Roman" w:cs="Times New Roman"/>
          <w:sz w:val="24"/>
          <w:szCs w:val="24"/>
          <w:lang w:val="cs-CZ"/>
        </w:rPr>
        <w:t>(6.2)</w:t>
      </w:r>
      <w:r>
        <w:rPr>
          <w:rFonts w:ascii="Times New Roman" w:hAnsi="Times New Roman" w:cs="Times New Roman"/>
          <w:sz w:val="24"/>
          <w:szCs w:val="24"/>
          <w:lang w:val="cs-CZ"/>
        </w:rPr>
        <w:t xml:space="preserve">, akdyrylýan suwlary arassalamak we suwuň hili </w:t>
      </w:r>
      <w:r w:rsidRPr="003E4854">
        <w:rPr>
          <w:rFonts w:ascii="Times New Roman" w:hAnsi="Times New Roman" w:cs="Times New Roman"/>
          <w:sz w:val="24"/>
          <w:szCs w:val="24"/>
          <w:lang w:val="cs-CZ"/>
        </w:rPr>
        <w:t>(6.3)</w:t>
      </w:r>
      <w:r>
        <w:rPr>
          <w:rFonts w:ascii="Times New Roman" w:hAnsi="Times New Roman" w:cs="Times New Roman"/>
          <w:sz w:val="24"/>
          <w:szCs w:val="24"/>
          <w:lang w:val="cs-CZ"/>
        </w:rPr>
        <w:t xml:space="preserve">, netijelilik we durnukly peýdalanmak </w:t>
      </w:r>
      <w:r w:rsidRPr="003E4854">
        <w:rPr>
          <w:rFonts w:ascii="Times New Roman" w:hAnsi="Times New Roman" w:cs="Times New Roman"/>
          <w:sz w:val="24"/>
          <w:szCs w:val="24"/>
          <w:lang w:val="cs-CZ"/>
        </w:rPr>
        <w:t>(6.4)</w:t>
      </w:r>
      <w:r>
        <w:rPr>
          <w:rFonts w:ascii="Times New Roman" w:hAnsi="Times New Roman" w:cs="Times New Roman"/>
          <w:sz w:val="24"/>
          <w:szCs w:val="24"/>
          <w:lang w:val="cs-CZ"/>
        </w:rPr>
        <w:t xml:space="preserve">, suw serişdelerini toplumlaýyn dolandyrmak </w:t>
      </w:r>
      <w:r w:rsidRPr="003E4854">
        <w:rPr>
          <w:rFonts w:ascii="Times New Roman" w:hAnsi="Times New Roman" w:cs="Times New Roman"/>
          <w:sz w:val="24"/>
          <w:szCs w:val="24"/>
          <w:lang w:val="cs-CZ"/>
        </w:rPr>
        <w:t xml:space="preserve">(6.5) </w:t>
      </w:r>
      <w:r>
        <w:rPr>
          <w:rFonts w:ascii="Times New Roman" w:hAnsi="Times New Roman" w:cs="Times New Roman"/>
          <w:sz w:val="24"/>
          <w:szCs w:val="24"/>
          <w:lang w:val="cs-CZ"/>
        </w:rPr>
        <w:t xml:space="preserve">we suw serişdeleri bilen baglanyşykly </w:t>
      </w:r>
      <w:r w:rsidRPr="003E4854">
        <w:rPr>
          <w:rFonts w:ascii="Times New Roman" w:hAnsi="Times New Roman" w:cs="Times New Roman"/>
          <w:sz w:val="24"/>
          <w:szCs w:val="24"/>
          <w:shd w:val="clear" w:color="auto" w:fill="FFFFFF" w:themeFill="background1"/>
          <w:lang w:val="cs-CZ"/>
        </w:rPr>
        <w:t>(6.6)</w:t>
      </w:r>
      <w:r>
        <w:rPr>
          <w:rFonts w:ascii="Times New Roman" w:hAnsi="Times New Roman" w:cs="Times New Roman"/>
          <w:sz w:val="24"/>
          <w:szCs w:val="24"/>
          <w:shd w:val="clear" w:color="auto" w:fill="FFFFFF" w:themeFill="background1"/>
          <w:lang w:val="cs-CZ"/>
        </w:rPr>
        <w:t xml:space="preserve"> ugurlar.</w:t>
      </w:r>
    </w:p>
    <w:p w:rsidR="00AC6ACA" w:rsidRPr="004F758F" w:rsidRDefault="00AC6ACA" w:rsidP="00AC6ACA">
      <w:pPr>
        <w:spacing w:after="0"/>
        <w:jc w:val="both"/>
        <w:rPr>
          <w:rFonts w:ascii="Times New Roman" w:hAnsi="Times New Roman" w:cs="Times New Roman"/>
          <w:sz w:val="24"/>
          <w:szCs w:val="24"/>
          <w:lang w:val="cs-CZ"/>
        </w:rPr>
      </w:pPr>
    </w:p>
    <w:p w:rsidR="00AC6ACA" w:rsidRPr="000F00B9" w:rsidRDefault="00AC6ACA" w:rsidP="00AC6ACA">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rsidR="00AC6ACA"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Ýerli derejede gatnaşmak üçin bellenen we hereket edýän strategiýasy bolan administratiw birlikler baradaky maglumatlar häzirki GLASS gözegçiligi döwrüniň çäklerinde ýygnalýar we 2016-njy ýylyň ahyrynda elýeter bolar. Syýasatyň we usullaryň bardygy barada habar berilýänçä, olar barada milli derejede dürli kiçi pudaklar üçin habar berilýär.</w:t>
      </w:r>
    </w:p>
    <w:p w:rsidR="00AC6ACA" w:rsidRPr="00BA5CC1"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Goşmaça maglumatlar, şol sanda YHÖG-nyň suw serişdelerini dolandyrmak görkezijilerindäki we administratiw maglumatlardaky ýerli ilatyň gatnaşýan paýyny ölçeýän maglumatlar elýeter bolan dessine görkezijini hasaplamaga kem-kemden goşular.</w:t>
      </w:r>
    </w:p>
    <w:p w:rsidR="00AC6ACA" w:rsidRPr="004F758F" w:rsidRDefault="00AC6ACA" w:rsidP="00AC6ACA">
      <w:pPr>
        <w:spacing w:after="0"/>
        <w:jc w:val="both"/>
        <w:rPr>
          <w:rFonts w:ascii="Times New Roman" w:hAnsi="Times New Roman" w:cs="Times New Roman"/>
          <w:sz w:val="24"/>
          <w:szCs w:val="24"/>
          <w:lang w:val="cs-CZ"/>
        </w:rPr>
      </w:pPr>
    </w:p>
    <w:p w:rsidR="00AC6ACA" w:rsidRPr="000F00B9" w:rsidRDefault="00AC6ACA" w:rsidP="00AC6ACA">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AC6ACA" w:rsidRPr="000F00B9"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r w:rsidRPr="000F00B9">
        <w:rPr>
          <w:rFonts w:ascii="Times New Roman" w:hAnsi="Times New Roman" w:cs="Times New Roman"/>
          <w:sz w:val="24"/>
          <w:szCs w:val="24"/>
          <w:lang w:val="cs-CZ"/>
        </w:rPr>
        <w:t xml:space="preserve"> </w:t>
      </w:r>
    </w:p>
    <w:p w:rsidR="00AC6ACA" w:rsidRDefault="00AC6ACA" w:rsidP="00AC6ACA">
      <w:pPr>
        <w:spacing w:after="0"/>
        <w:jc w:val="both"/>
        <w:rPr>
          <w:rFonts w:ascii="Times New Roman" w:hAnsi="Times New Roman" w:cs="Times New Roman"/>
          <w:bCs/>
          <w:sz w:val="24"/>
          <w:szCs w:val="24"/>
          <w:lang w:val="cs-CZ"/>
        </w:rPr>
      </w:pPr>
      <w:r>
        <w:rPr>
          <w:rFonts w:ascii="Times New Roman" w:hAnsi="Times New Roman" w:cs="Times New Roman"/>
          <w:bCs/>
          <w:sz w:val="24"/>
          <w:szCs w:val="24"/>
          <w:lang w:val="cs-CZ"/>
        </w:rPr>
        <w:t>„BMG – Suw serişdeleri“ mehanizminiň säklerinde sanitar ýagdaýyny we agyz suwy bilen üpjünjiligi global seljeriş we bahalandyryş“ soraşma listi „hyzmatlardan peýdalanyjylaryň (mysal üçin, öý hojalyklarynyň) we jemgyýetleriň meýilleşdiriş maksatnamalaryna gatnaşmaklary üçin kanunçylykda ýa-da syýasatda takyk kesgitlenen wezipeleriň“ bardygy ýa-da ýokdugy baradaky maglumatlary öz içine alýar. Ýerli administratiw birligiň derejesinde maglumatlary bolan ýurtlar üçin olarda ýerli gatnaşmak üçin syýasat we düzgünler (i) bar bolan ýerli administratiw birlikleriň sany, şeýle hem (ii) hereket edýändikleri we (iii) baha berilýän ýerli administratiw birlikleriň sany we (iv) ýurtda birlikleriň umumy sany barada maglumatlaryň berilmegini göz öňünde tutýar.</w:t>
      </w:r>
    </w:p>
    <w:p w:rsidR="00AC6ACA" w:rsidRDefault="00AC6ACA" w:rsidP="00AC6ACA">
      <w:pPr>
        <w:spacing w:after="0"/>
        <w:jc w:val="both"/>
        <w:rPr>
          <w:rFonts w:ascii="Times New Roman" w:hAnsi="Times New Roman" w:cs="Times New Roman"/>
          <w:bCs/>
          <w:sz w:val="24"/>
          <w:szCs w:val="24"/>
          <w:lang w:val="cs-CZ"/>
        </w:rPr>
      </w:pPr>
      <w:r>
        <w:rPr>
          <w:rFonts w:ascii="Times New Roman" w:hAnsi="Times New Roman" w:cs="Times New Roman"/>
          <w:bCs/>
          <w:sz w:val="24"/>
          <w:szCs w:val="24"/>
          <w:lang w:val="cs-CZ"/>
        </w:rPr>
        <w:t>Sanawjy hem, maýdalawjy hem 2016-2017-nji ýyllar aralygynda geçiriljek GLASS gözegçilikleriniň kömegi bilen alnar.</w:t>
      </w:r>
    </w:p>
    <w:p w:rsidR="00AC6ACA" w:rsidRPr="004F758F" w:rsidRDefault="00AC6ACA" w:rsidP="00AC6ACA">
      <w:pPr>
        <w:spacing w:after="0"/>
        <w:jc w:val="both"/>
        <w:rPr>
          <w:rFonts w:ascii="Times New Roman" w:hAnsi="Times New Roman" w:cs="Times New Roman"/>
          <w:b/>
          <w:bCs/>
          <w:sz w:val="24"/>
          <w:szCs w:val="24"/>
          <w:lang w:val="cs-CZ"/>
        </w:rPr>
      </w:pPr>
    </w:p>
    <w:p w:rsidR="00AC6ACA" w:rsidRPr="00872C51" w:rsidRDefault="00AC6ACA" w:rsidP="00AC6ACA">
      <w:pPr>
        <w:spacing w:after="0"/>
        <w:jc w:val="both"/>
        <w:rPr>
          <w:rFonts w:ascii="Times New Roman" w:hAnsi="Times New Roman" w:cs="Times New Roman"/>
          <w:b/>
          <w:bCs/>
          <w:sz w:val="24"/>
          <w:szCs w:val="24"/>
        </w:rPr>
      </w:pPr>
      <w:r>
        <w:rPr>
          <w:rFonts w:ascii="Times New Roman" w:hAnsi="Times New Roman" w:cs="Times New Roman"/>
          <w:b/>
          <w:bCs/>
          <w:sz w:val="24"/>
          <w:szCs w:val="24"/>
          <w:lang w:val="cs-CZ"/>
        </w:rPr>
        <w:lastRenderedPageBreak/>
        <w:t xml:space="preserve">Ýok bolan maglumatlary işlemek: </w:t>
      </w:r>
    </w:p>
    <w:p w:rsidR="00AC6ACA" w:rsidRPr="00AE3A94" w:rsidRDefault="00AC6ACA" w:rsidP="00AC6ACA">
      <w:pPr>
        <w:pStyle w:val="ListParagraph"/>
        <w:numPr>
          <w:ilvl w:val="0"/>
          <w:numId w:val="1"/>
        </w:numPr>
        <w:spacing w:after="0"/>
        <w:ind w:left="0" w:firstLine="0"/>
        <w:jc w:val="both"/>
        <w:rPr>
          <w:rFonts w:ascii="Times New Roman" w:hAnsi="Times New Roman" w:cs="Times New Roman"/>
          <w:bCs/>
          <w:sz w:val="24"/>
          <w:szCs w:val="24"/>
        </w:rPr>
      </w:pPr>
      <w:r>
        <w:rPr>
          <w:rFonts w:ascii="Times New Roman" w:hAnsi="Times New Roman" w:cs="Times New Roman"/>
          <w:bCs/>
          <w:sz w:val="24"/>
          <w:szCs w:val="24"/>
          <w:lang w:val="cs-CZ"/>
        </w:rPr>
        <w:t>Ýurduň derejesinde</w:t>
      </w:r>
    </w:p>
    <w:p w:rsidR="00AC6ACA" w:rsidRPr="00AE3A94" w:rsidRDefault="00AC6ACA" w:rsidP="00AC6ACA">
      <w:pPr>
        <w:pStyle w:val="ListParagraph"/>
        <w:spacing w:after="0"/>
        <w:ind w:left="0"/>
        <w:jc w:val="both"/>
        <w:rPr>
          <w:rFonts w:ascii="Times New Roman" w:hAnsi="Times New Roman" w:cs="Times New Roman"/>
          <w:bCs/>
          <w:sz w:val="24"/>
          <w:szCs w:val="24"/>
        </w:rPr>
      </w:pPr>
      <w:r>
        <w:rPr>
          <w:rFonts w:ascii="Times New Roman" w:hAnsi="Times New Roman" w:cs="Times New Roman"/>
          <w:bCs/>
          <w:sz w:val="24"/>
          <w:szCs w:val="24"/>
          <w:lang w:val="cs-CZ"/>
        </w:rPr>
        <w:t>Görkezijiniň düýp manysynyň ýurt üçin örän özboluşlydygy sebäpli baha bermek olar boýunça maglumat bolmadyk ýurtlar üçin amala aşyrylmaýar.</w:t>
      </w:r>
    </w:p>
    <w:p w:rsidR="00AC6ACA" w:rsidRPr="00AE3A94" w:rsidRDefault="00AC6ACA" w:rsidP="00AC6ACA">
      <w:pPr>
        <w:pStyle w:val="ListParagraph"/>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lang w:val="cs-CZ"/>
        </w:rPr>
        <w:t>Sebit we dünýä derejesinde:</w:t>
      </w:r>
    </w:p>
    <w:p w:rsidR="00AC6ACA" w:rsidRDefault="00AC6ACA" w:rsidP="00AC6ACA">
      <w:pPr>
        <w:pStyle w:val="ListParagraph"/>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Onuň kömegi bilen aýry-aýry adamlaryň we bileleşikleriň suw serişdelerini we sanitar kadalaryny dolandyrmaga degerli goşant goşup biljek operatiw mehanizmi şu görkeziji boýunça sebit we global bahalardan aýrylar. </w:t>
      </w:r>
    </w:p>
    <w:p w:rsidR="00AC6ACA" w:rsidRDefault="00AC6ACA" w:rsidP="00AC6ACA">
      <w:pPr>
        <w:pStyle w:val="ListParagraph"/>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Milli derejede gatnaşma düzgüniniň bardygy we peýdalanyşy barada degişli görkeziji üçin kiçi suw sektorlary üçin global we sebit bahalary maksatlaýyn görkeziji üçin çykarylar. Şonuň ýaly-da, ýetmeýän görkezijileri bolan ýurtlar şu görkeziji boýunça global we sebitleýin seljermeden aýryldy.</w:t>
      </w:r>
    </w:p>
    <w:p w:rsidR="00AC6ACA" w:rsidRPr="000F00B9" w:rsidRDefault="00AC6ACA" w:rsidP="00AC6ACA">
      <w:pPr>
        <w:pStyle w:val="ListParagraph"/>
        <w:shd w:val="clear" w:color="auto" w:fill="FFFFFF" w:themeFill="background1"/>
        <w:spacing w:after="0"/>
        <w:ind w:left="0"/>
        <w:jc w:val="both"/>
        <w:rPr>
          <w:rFonts w:ascii="Times New Roman" w:hAnsi="Times New Roman" w:cs="Times New Roman"/>
          <w:sz w:val="24"/>
          <w:szCs w:val="24"/>
          <w:lang w:val="cs-CZ"/>
        </w:rPr>
      </w:pPr>
    </w:p>
    <w:p w:rsidR="00AC6ACA" w:rsidRPr="000F00B9" w:rsidRDefault="00AC6ACA" w:rsidP="00AC6ACA">
      <w:pPr>
        <w:pStyle w:val="ListParagraph"/>
        <w:spacing w:after="0"/>
        <w:ind w:left="0"/>
        <w:jc w:val="both"/>
        <w:rPr>
          <w:rFonts w:ascii="Times New Roman" w:hAnsi="Times New Roman" w:cs="Times New Roman"/>
          <w:b/>
          <w:sz w:val="24"/>
          <w:szCs w:val="24"/>
          <w:lang w:val="cs-CZ"/>
        </w:rPr>
      </w:pPr>
      <w:r>
        <w:rPr>
          <w:rFonts w:ascii="Times New Roman" w:hAnsi="Times New Roman" w:cs="Times New Roman"/>
          <w:b/>
          <w:sz w:val="24"/>
          <w:szCs w:val="24"/>
          <w:lang w:val="cs-CZ"/>
        </w:rPr>
        <w:t>Sebitleýin jemlenen görkezijiler:</w:t>
      </w:r>
      <w:r w:rsidRPr="000F00B9">
        <w:rPr>
          <w:rFonts w:ascii="Times New Roman" w:hAnsi="Times New Roman" w:cs="Times New Roman"/>
          <w:b/>
          <w:sz w:val="24"/>
          <w:szCs w:val="24"/>
          <w:lang w:val="cs-CZ"/>
        </w:rPr>
        <w:t xml:space="preserve"> </w:t>
      </w:r>
    </w:p>
    <w:p w:rsidR="00AC6ACA" w:rsidRDefault="00AC6ACA" w:rsidP="00AC6ACA">
      <w:pPr>
        <w:pStyle w:val="ListParagraph"/>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Dünýä we sebitleýin görkezijiler üçin olaryň kömegi bilen aýry-aýry adamlaryň we bileleşikleriň  suw serişdelerini we sanitar kadalary dolandyrmak babatynda çözgütleriň kabul edilmegine öz goşandygyny goşýan belli bir usullary bolan ýerli administratiw birlikleriň paýy ýurtlaryň arasynda orta derejä getirilýär, şunda ýurduň paýy ýurduň ilatynyň bir ýyldaky umumy sanynyň esasynda dünýädäki ilatyň göteriminde hasaplanyp çykarylýar.</w:t>
      </w:r>
    </w:p>
    <w:p w:rsidR="00AC6ACA" w:rsidRPr="000F00B9" w:rsidRDefault="00AC6ACA" w:rsidP="00AC6ACA">
      <w:pPr>
        <w:pStyle w:val="ListParagraph"/>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w:t>
      </w:r>
    </w:p>
    <w:p w:rsidR="00AC6ACA" w:rsidRPr="000F00B9" w:rsidRDefault="00AC6ACA" w:rsidP="00AC6ACA">
      <w:pPr>
        <w:pStyle w:val="ListParagraph"/>
        <w:spacing w:after="0"/>
        <w:ind w:left="0"/>
        <w:jc w:val="both"/>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r w:rsidRPr="000F00B9">
        <w:rPr>
          <w:rFonts w:ascii="Times New Roman" w:hAnsi="Times New Roman" w:cs="Times New Roman"/>
          <w:b/>
          <w:sz w:val="24"/>
          <w:szCs w:val="24"/>
          <w:lang w:val="cs-CZ"/>
        </w:rPr>
        <w:t xml:space="preserve"> </w:t>
      </w:r>
    </w:p>
    <w:p w:rsidR="00AC6ACA" w:rsidRPr="000F00B9" w:rsidRDefault="00AC6ACA" w:rsidP="00AC6ACA">
      <w:pPr>
        <w:pStyle w:val="ListParagraph"/>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Bu görkeziji ýurtlar tarapyndan emele getirilýär, şonuň üçin hem global we milli görkezijilerde deň gelmezlikleriň bolmagyna garaşylmaýar. </w:t>
      </w:r>
    </w:p>
    <w:p w:rsidR="00AC6ACA" w:rsidRPr="000F00B9" w:rsidRDefault="00AC6ACA" w:rsidP="00AC6ACA">
      <w:pPr>
        <w:pStyle w:val="ListParagraph"/>
        <w:spacing w:after="0"/>
        <w:ind w:left="0"/>
        <w:jc w:val="both"/>
        <w:rPr>
          <w:rFonts w:ascii="Times New Roman" w:hAnsi="Times New Roman" w:cs="Times New Roman"/>
          <w:sz w:val="24"/>
          <w:szCs w:val="24"/>
          <w:lang w:val="cs-CZ"/>
        </w:rPr>
      </w:pPr>
    </w:p>
    <w:p w:rsidR="00AC6ACA" w:rsidRPr="000F00B9" w:rsidRDefault="00AC6ACA" w:rsidP="00AC6ACA">
      <w:pPr>
        <w:pStyle w:val="ListParagraph"/>
        <w:spacing w:after="0"/>
        <w:ind w:left="0"/>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AC6ACA" w:rsidRPr="000F00B9" w:rsidRDefault="00AC6ACA" w:rsidP="00AC6ACA">
      <w:pPr>
        <w:pStyle w:val="ListParagraph"/>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AC6ACA" w:rsidRDefault="00AC6ACA" w:rsidP="00AC6ACA">
      <w:pPr>
        <w:pStyle w:val="ListParagraph"/>
        <w:spacing w:after="0"/>
        <w:ind w:left="0"/>
        <w:jc w:val="both"/>
        <w:rPr>
          <w:rFonts w:ascii="Times New Roman" w:hAnsi="Times New Roman" w:cs="Times New Roman"/>
          <w:bCs/>
          <w:sz w:val="24"/>
          <w:szCs w:val="24"/>
          <w:lang w:val="cs-CZ"/>
        </w:rPr>
      </w:pPr>
      <w:r>
        <w:rPr>
          <w:rFonts w:ascii="Times New Roman" w:hAnsi="Times New Roman" w:cs="Times New Roman"/>
          <w:bCs/>
          <w:sz w:val="24"/>
          <w:szCs w:val="24"/>
          <w:lang w:val="cs-CZ"/>
        </w:rPr>
        <w:t xml:space="preserve">„BMG – Suw serişdeleri“ mehanizminiň säklerinde sanitar ýagdaýyny we agyz suwy bilen üpjünçiligini global seljeriş we bahalandyryş“ resminamasy suw üpjünçilik, sanitariýa we gigiena (WASH) sektorynda dolandyrmak, gözegçilik, adam serişdeleri we maliýeleşdiriş baradaky maglumatlary öz içine alýar.  </w:t>
      </w:r>
    </w:p>
    <w:p w:rsidR="00AC6ACA" w:rsidRDefault="00AC6ACA" w:rsidP="00AC6ACA">
      <w:pPr>
        <w:pStyle w:val="ListParagraph"/>
        <w:spacing w:after="0"/>
        <w:ind w:left="0"/>
        <w:jc w:val="both"/>
        <w:rPr>
          <w:rFonts w:ascii="Times New Roman" w:hAnsi="Times New Roman" w:cs="Times New Roman"/>
          <w:bCs/>
          <w:sz w:val="24"/>
          <w:szCs w:val="24"/>
          <w:lang w:val="cs-CZ"/>
        </w:rPr>
      </w:pPr>
      <w:r>
        <w:rPr>
          <w:rFonts w:ascii="Times New Roman" w:hAnsi="Times New Roman" w:cs="Times New Roman"/>
          <w:bCs/>
          <w:sz w:val="24"/>
          <w:szCs w:val="24"/>
          <w:lang w:val="cs-CZ"/>
        </w:rPr>
        <w:t>GLASS gözegçilikleri häzirki wagtda BSGG-nyň ýolbaşçylygynda iki ýyllyk esasda geçirilýär, 94 ýurtdan (esasan girdejisi pes we ortaça derejeden pes bolan ýurtlardan) maglumatlar ýygnalýar, soňky gezek 2013-2014-nji ýyllarda geçirildi. DÖM 6-njy maksadynyň ähli wezipelerini, şol sanda suwuň hili, suw serişdelerini paýlamak hukugyny, suw serişdelerini dolandyrmak we ekoulgamlaryň suwy bilen baglanyşykly ýagdaýlary çözmek maksady bilen, bileleşikleriň we peýdalanyjylaryň gatnaşmagy baradaky soragyň gerimi 2016-2017 GLAAS döwründe WASH çäklerinden giňeldi.</w:t>
      </w:r>
    </w:p>
    <w:p w:rsidR="00AC6ACA" w:rsidRDefault="00AC6ACA" w:rsidP="00AC6ACA">
      <w:pPr>
        <w:pStyle w:val="ListParagraph"/>
        <w:spacing w:after="0"/>
        <w:ind w:left="0"/>
        <w:jc w:val="both"/>
        <w:rPr>
          <w:rFonts w:ascii="Times New Roman" w:hAnsi="Times New Roman" w:cs="Times New Roman"/>
          <w:bCs/>
          <w:sz w:val="24"/>
          <w:szCs w:val="24"/>
          <w:lang w:val="cs-CZ"/>
        </w:rPr>
      </w:pPr>
      <w:r>
        <w:rPr>
          <w:rFonts w:ascii="Times New Roman" w:hAnsi="Times New Roman" w:cs="Times New Roman"/>
          <w:bCs/>
          <w:sz w:val="24"/>
          <w:szCs w:val="24"/>
          <w:lang w:val="cs-CZ"/>
        </w:rPr>
        <w:t>GLASS gözegçiligine gatnaşýan ýurtlar anketa listini doldurýarlar, köptaraplaýyn syn bermegiň kömegi bilen doldurmak ileri tutulýar. Adatça prosese bir ministrligirň ýolbaşçylyk edýändigine garamazdan, anketa listini doldurmak üçin zerur bolan maglumatlary almak üçin köplenç halatda bu prosese birnäçe ministrlikler we pudak edaralary çekilýär. GLASS milli utgaşdyryjysy maglumatlary ýygnamagy, anketa listindäki milli jogaplary düzmegi utgaşdyrýan bir esasy ministrlik bolýar we gyzyklanýan taraplaryň işini düzgünleşdirýär.</w:t>
      </w:r>
    </w:p>
    <w:p w:rsidR="00AC6ACA" w:rsidRDefault="00AC6ACA" w:rsidP="00AC6ACA">
      <w:pPr>
        <w:pStyle w:val="ListParagraph"/>
        <w:spacing w:after="0"/>
        <w:ind w:left="0"/>
        <w:jc w:val="both"/>
        <w:rPr>
          <w:rFonts w:ascii="Times New Roman" w:hAnsi="Times New Roman" w:cs="Times New Roman"/>
          <w:sz w:val="24"/>
          <w:szCs w:val="24"/>
          <w:shd w:val="clear" w:color="auto" w:fill="FFFFFF" w:themeFill="background1"/>
          <w:lang w:val="cs-CZ"/>
        </w:rPr>
      </w:pPr>
      <w:r>
        <w:rPr>
          <w:rFonts w:ascii="Times New Roman" w:hAnsi="Times New Roman" w:cs="Times New Roman"/>
          <w:sz w:val="24"/>
          <w:szCs w:val="24"/>
          <w:lang w:val="cs-CZ"/>
        </w:rPr>
        <w:t>Maglumatlaryň üsti 6.5 DÖM meýilnamalyýn görkezijisinde</w:t>
      </w:r>
      <w:r w:rsidRPr="00B52C7B">
        <w:rPr>
          <w:rFonts w:ascii="Times New Roman" w:hAnsi="Times New Roman" w:cs="Times New Roman"/>
          <w:sz w:val="24"/>
          <w:szCs w:val="24"/>
          <w:shd w:val="clear" w:color="auto" w:fill="FFFFFF" w:themeFill="background1"/>
          <w:lang w:val="cs-CZ"/>
        </w:rPr>
        <w:t xml:space="preserve"> </w:t>
      </w:r>
      <w:r>
        <w:rPr>
          <w:rFonts w:ascii="Times New Roman" w:hAnsi="Times New Roman" w:cs="Times New Roman"/>
          <w:sz w:val="24"/>
          <w:szCs w:val="24"/>
          <w:shd w:val="clear" w:color="auto" w:fill="FFFFFF" w:themeFill="background1"/>
          <w:lang w:val="cs-CZ"/>
        </w:rPr>
        <w:t xml:space="preserve">Suw serişdelerini birleşdirip dolandyrmak (SSBD) hasabatlylygy bilen ýetirilýär (akdyrylýan suwlar we suwuň hili, suwdan </w:t>
      </w:r>
      <w:r>
        <w:rPr>
          <w:rFonts w:ascii="Times New Roman" w:hAnsi="Times New Roman" w:cs="Times New Roman"/>
          <w:sz w:val="24"/>
          <w:szCs w:val="24"/>
          <w:shd w:val="clear" w:color="auto" w:fill="FFFFFF" w:themeFill="background1"/>
          <w:lang w:val="cs-CZ"/>
        </w:rPr>
        <w:lastRenderedPageBreak/>
        <w:t>peýdalanmagyň netijeliligi, suw serişdelerini dolandyrmak we suw bilen baglanyşykly ekoulgamlar üçin (ÝUNEP 2016). SSBD-yň esasy komponenti bileleşikleriň gatnaşmagy we suw serişdelerini dolandyrmak bolup durýar (we milli derejede. SSBD seljermesi BMG-suw serişdeleri tarapyndan 2008-nji ýylda (BMG-DESW ýolbaşçylygynda) we 2012-nji ýylda (ÝUNEP, BMGÖM, GWP we SIWI ýolbaşçylygynda), BMG-nyň Durnukly ösüş boýunça komissiýasynyň haýyşyna laýyklykda geçirildi (BMG-Suw 2008, 2012).</w:t>
      </w:r>
    </w:p>
    <w:p w:rsidR="00AC6ACA" w:rsidRDefault="00AC6ACA" w:rsidP="00AC6ACA">
      <w:pPr>
        <w:pStyle w:val="ListParagraph"/>
        <w:shd w:val="clear" w:color="auto" w:fill="FFFFFF" w:themeFill="background1"/>
        <w:spacing w:after="0"/>
        <w:ind w:left="0"/>
        <w:jc w:val="both"/>
        <w:rPr>
          <w:rFonts w:ascii="Times New Roman" w:hAnsi="Times New Roman" w:cs="Times New Roman"/>
          <w:sz w:val="24"/>
          <w:szCs w:val="24"/>
          <w:shd w:val="clear" w:color="auto" w:fill="FFFFFF" w:themeFill="background1"/>
          <w:lang w:val="cs-CZ"/>
        </w:rPr>
      </w:pPr>
      <w:r>
        <w:rPr>
          <w:rFonts w:ascii="Times New Roman" w:hAnsi="Times New Roman" w:cs="Times New Roman"/>
          <w:sz w:val="24"/>
          <w:szCs w:val="24"/>
          <w:shd w:val="clear" w:color="auto" w:fill="FFFFFF" w:themeFill="background1"/>
          <w:lang w:val="cs-CZ"/>
        </w:rPr>
        <w:t>YHÖG-nyň Suw serişdelerini dolandyrmak boýunça döwlet maksatnamasy – bu YHÖG-nyň suw serişdelerini dolandyrmak boýunça ýörelgelerini durmuşa geçirmegiň strategiýasynyň (YHÖG 2015a) çäklerinde</w:t>
      </w:r>
      <w:r w:rsidRPr="003A3364">
        <w:rPr>
          <w:rFonts w:ascii="Times New Roman" w:hAnsi="Times New Roman" w:cs="Times New Roman"/>
          <w:sz w:val="24"/>
          <w:szCs w:val="24"/>
          <w:shd w:val="clear" w:color="auto" w:fill="FFFFFF" w:themeFill="background1"/>
          <w:lang w:val="cs-CZ"/>
        </w:rPr>
        <w:t xml:space="preserve"> </w:t>
      </w:r>
      <w:r>
        <w:rPr>
          <w:rFonts w:ascii="Times New Roman" w:hAnsi="Times New Roman" w:cs="Times New Roman"/>
          <w:sz w:val="24"/>
          <w:szCs w:val="24"/>
          <w:shd w:val="clear" w:color="auto" w:fill="FFFFFF" w:themeFill="background1"/>
          <w:lang w:val="cs-CZ"/>
        </w:rPr>
        <w:t>suw serişdelerini dolandyrmak boýunça görkezijileri işläp taýýarlaýan döwlet, hususy we täjirçilik däl sektorlaryň 100-den gowrak agzalaryny birleşdirýän tehniki platformadyr. Suw serişdelerini dolandyrmak boýunça görkezijiler „suw serişdelerini dolandyrmaga doly goşmak üçin gyzyklanýan taraplar bilen özara hereketleri“ ölçemek üçin YHÖG tarapyndan teklip edilen görkezijiler ulgamynyň (2015b) esasynda ýerli gatnaşmak barada goşmaça maglumatlary berer diýlip garaşylýar. Ýerli gatnaşma paýyny görkezýän görkeziji 2017-nji ýylda işlenip taýýarlanar we barlagdan geçiriler. Maglumatlar interaktiw platformalaryň we syýasy gepleşikleri ösdürmäge we tejribe alyşmaga ýardam edýän formatdaky maglumatlar binýadynyň üstünden 2028-nji ýylda elýeter bolar. „Suw serişdelerini dolandyrmak boýunça“ seljeriş Braziliýada geçiriljek Suw serişdeleri boýunça bütindünýä forumda (2018 ý.) çap ediler.</w:t>
      </w:r>
    </w:p>
    <w:p w:rsidR="00AC6ACA" w:rsidRPr="00B52C7B" w:rsidRDefault="00AC6ACA" w:rsidP="00AC6ACA">
      <w:pPr>
        <w:pStyle w:val="ListParagraph"/>
        <w:shd w:val="clear" w:color="auto" w:fill="FFFFFF" w:themeFill="background1"/>
        <w:spacing w:after="0"/>
        <w:ind w:left="0"/>
        <w:jc w:val="both"/>
        <w:rPr>
          <w:rFonts w:ascii="Times New Roman" w:hAnsi="Times New Roman" w:cs="Times New Roman"/>
          <w:sz w:val="24"/>
          <w:szCs w:val="24"/>
          <w:shd w:val="clear" w:color="auto" w:fill="FFFFFF" w:themeFill="background1"/>
          <w:lang w:val="cs-CZ"/>
        </w:rPr>
      </w:pPr>
    </w:p>
    <w:p w:rsidR="00AC6ACA" w:rsidRPr="008E190D" w:rsidRDefault="00AC6ACA" w:rsidP="00AC6ACA">
      <w:pPr>
        <w:pStyle w:val="ListParagraph"/>
        <w:shd w:val="clear" w:color="auto" w:fill="FFFFFF" w:themeFill="background1"/>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r w:rsidRPr="008E190D">
        <w:rPr>
          <w:rFonts w:ascii="Times New Roman" w:hAnsi="Times New Roman" w:cs="Times New Roman"/>
          <w:sz w:val="24"/>
          <w:szCs w:val="24"/>
          <w:lang w:val="cs-CZ"/>
        </w:rPr>
        <w:t xml:space="preserve"> </w:t>
      </w:r>
    </w:p>
    <w:p w:rsidR="00AC6ACA" w:rsidRDefault="00AC6ACA" w:rsidP="00AC6ACA">
      <w:pPr>
        <w:pStyle w:val="ListParagraph"/>
        <w:shd w:val="clear" w:color="auto" w:fill="FFFFFF" w:themeFill="background1"/>
        <w:spacing w:after="0"/>
        <w:ind w:left="0"/>
        <w:jc w:val="both"/>
        <w:rPr>
          <w:rFonts w:ascii="Times New Roman" w:hAnsi="Times New Roman" w:cs="Times New Roman"/>
          <w:bCs/>
          <w:sz w:val="24"/>
          <w:szCs w:val="24"/>
          <w:lang w:val="cs-CZ"/>
        </w:rPr>
      </w:pPr>
      <w:r>
        <w:rPr>
          <w:rFonts w:ascii="Times New Roman" w:hAnsi="Times New Roman" w:cs="Times New Roman"/>
          <w:bCs/>
          <w:sz w:val="24"/>
          <w:szCs w:val="24"/>
          <w:lang w:val="cs-CZ"/>
        </w:rPr>
        <w:t xml:space="preserve">GLASS gözegçiligine gatnaşýan ýurtlar anketa listini doldurýarlar, köptaraplaýyn syn bermegiň kömegi bilen doldurmagy ileri tutulýar. Adatça prosese bir ministrligiň (mysal üçin, ýurda baglylykda, Suw serişdeleri ministrligi, Daşky gurşawy goramak ministrligi we ş.m) ýolbaşçylyk edýändigine garamazdan, anketa listini doldurmak üçin zerur bolan maglumatlary almak üçin köplenç halatda bu prosese birnäçe ministrlikler we pudak edaralary çekilýär. GLASS milli utgaşdyryjysy maglumatlary ýygnamagy, anketa listindäki milli jogaplary düzmegi utgaşdyrýan bir esasy ministrlik bolýar we gyzyklanýan taraplaryň işini düzgünleşdirýär. GLASS berilýän her bir resminama üçin ýurt barada maglumatlar ýygnalýar (çekilen ministrlikleriň sany, anketa listini doldurmak boýunça milli maslahatyň geçirilendigi, gyzyklanýan taraplary barlamak, resminamalaryň peýdalanylyşy we ş.m.). Ýurt maglumatlary beren dessine maglumatlar dykgatly barlagdan geçirilýär, bu döwürleýin proses bolup durýar, sebäbi sebitler we hyzmatdaş ýurtlar bilen özara hereketi talap edýär. </w:t>
      </w:r>
    </w:p>
    <w:p w:rsidR="00AC6ACA" w:rsidRDefault="00AC6ACA" w:rsidP="00AC6ACA">
      <w:pPr>
        <w:pStyle w:val="ListParagraph"/>
        <w:shd w:val="clear" w:color="auto" w:fill="FFFFFF" w:themeFill="background1"/>
        <w:spacing w:after="0"/>
        <w:ind w:left="0"/>
        <w:jc w:val="both"/>
        <w:rPr>
          <w:rFonts w:ascii="Times New Roman" w:hAnsi="Times New Roman" w:cs="Times New Roman"/>
          <w:sz w:val="24"/>
          <w:szCs w:val="24"/>
          <w:lang w:val="cs-CZ"/>
        </w:rPr>
      </w:pPr>
      <w:r>
        <w:rPr>
          <w:rFonts w:ascii="Times New Roman" w:hAnsi="Times New Roman" w:cs="Times New Roman"/>
          <w:sz w:val="24"/>
          <w:szCs w:val="24"/>
          <w:lang w:val="cs-CZ"/>
        </w:rPr>
        <w:t>Ýurtlardan GLASS berlen, barlanan maglumatlary aýratyn maglumatlary çap etmäge razylyk soralýar. Şeýlelikde, maglumatlary ýygnamak, barlamak we işlemek prosesi netijeleriň deňeşdirip bolujylygyny we hiç hili düzedişlere garaşylmaýandygyny göz öňünde tutýar.</w:t>
      </w:r>
    </w:p>
    <w:p w:rsidR="00AC6ACA" w:rsidRPr="000F00B9" w:rsidRDefault="00AC6ACA" w:rsidP="00AC6ACA">
      <w:pPr>
        <w:spacing w:after="0"/>
        <w:jc w:val="both"/>
        <w:rPr>
          <w:rFonts w:ascii="Times New Roman" w:hAnsi="Times New Roman" w:cs="Times New Roman"/>
          <w:sz w:val="24"/>
          <w:szCs w:val="24"/>
          <w:lang w:val="cs-CZ"/>
        </w:rPr>
      </w:pPr>
    </w:p>
    <w:p w:rsidR="00AC6ACA" w:rsidRPr="000F00B9" w:rsidRDefault="00AC6ACA" w:rsidP="00AC6ACA">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 xml:space="preserve">Maglumatlaryň elýeterliligi </w:t>
      </w:r>
    </w:p>
    <w:p w:rsidR="00AC6ACA" w:rsidRPr="000F00B9"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r w:rsidRPr="000F00B9">
        <w:rPr>
          <w:rFonts w:ascii="Times New Roman" w:hAnsi="Times New Roman" w:cs="Times New Roman"/>
          <w:sz w:val="24"/>
          <w:szCs w:val="24"/>
          <w:lang w:val="cs-CZ"/>
        </w:rPr>
        <w:t xml:space="preserve"> </w:t>
      </w:r>
    </w:p>
    <w:p w:rsidR="00AC6ACA"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Aziýa-Ýuwaş umman: ýurtlaryň köpüsi (sebitiň ilatynyň 60%-ni gurşap alýan ýurtlaryň azyndan 50%-i)</w:t>
      </w:r>
    </w:p>
    <w:p w:rsidR="00AC6ACA"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Afrika: käbir ýurtlar (sebitiň ilatynyň 50%-ni gurşap alýan ýurtlaryň takmynan 50%-i)</w:t>
      </w:r>
    </w:p>
    <w:p w:rsidR="00AC6ACA" w:rsidRPr="00211DB2"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Latyn Amerikasy we Karib basseýni: ýurtlaryň köpüsi (sebitiň ilatynyň 80%-ni gurşap alýan ýurtlaryň azyndan 60%-i)</w:t>
      </w:r>
    </w:p>
    <w:p w:rsidR="00AC6ACA"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Ýewropa, Demirgazyk Amerika, Awstraliýa, Täze Zelandiýa we Ýaponiýa: ýurtlaryň köpüsi (sebitiň ilatynyň 60%-ni gurşap alýan ýurtlaryň azyndan 60%-i)</w:t>
      </w:r>
    </w:p>
    <w:p w:rsidR="00AC6ACA" w:rsidRPr="00211DB2"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Maglumatlaryň milli derejede ýerli bileleşikler üçin strategiýanyň we usullaryň bardygyny görkezýändigine üns beriň. Ýerli administratiw bileleşikleriň derejesinde maglumatlar häzirki döwürde ýygnalýar. </w:t>
      </w:r>
    </w:p>
    <w:p w:rsidR="00AC6ACA" w:rsidRPr="00211DB2"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GLAAS we administratiw-hojalyk subýektiniň maglumatlary görkezijini hasaplamaga kem-kemden goşular </w:t>
      </w:r>
      <w:r w:rsidRPr="00211DB2">
        <w:rPr>
          <w:rFonts w:ascii="Times New Roman" w:hAnsi="Times New Roman" w:cs="Times New Roman"/>
          <w:sz w:val="24"/>
          <w:szCs w:val="24"/>
          <w:lang w:val="cs-CZ"/>
        </w:rPr>
        <w:t xml:space="preserve">((cf. 7.1, 10.1, </w:t>
      </w:r>
      <w:r>
        <w:rPr>
          <w:rFonts w:ascii="Times New Roman" w:hAnsi="Times New Roman" w:cs="Times New Roman"/>
          <w:sz w:val="24"/>
          <w:szCs w:val="24"/>
          <w:lang w:val="cs-CZ"/>
        </w:rPr>
        <w:t xml:space="preserve">we </w:t>
      </w:r>
      <w:r w:rsidRPr="00211DB2">
        <w:rPr>
          <w:rFonts w:ascii="Times New Roman" w:hAnsi="Times New Roman" w:cs="Times New Roman"/>
          <w:sz w:val="24"/>
          <w:szCs w:val="24"/>
          <w:lang w:val="cs-CZ"/>
        </w:rPr>
        <w:t xml:space="preserve">10.2). </w:t>
      </w:r>
    </w:p>
    <w:p w:rsidR="00AC6ACA" w:rsidRPr="00211DB2" w:rsidRDefault="00AC6ACA" w:rsidP="00AC6ACA">
      <w:pPr>
        <w:spacing w:after="0"/>
        <w:jc w:val="both"/>
        <w:rPr>
          <w:rFonts w:ascii="Times New Roman" w:hAnsi="Times New Roman" w:cs="Times New Roman"/>
          <w:sz w:val="24"/>
          <w:szCs w:val="24"/>
          <w:lang w:val="cs-CZ"/>
        </w:rPr>
      </w:pPr>
    </w:p>
    <w:p w:rsidR="00AC6ACA" w:rsidRPr="000F00B9"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Wagt döwri:</w:t>
      </w:r>
    </w:p>
    <w:p w:rsidR="00AC6ACA" w:rsidRPr="000F00B9"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Şu görkeziji boýunça wagt döwürleri </w:t>
      </w:r>
      <w:r w:rsidRPr="000F00B9">
        <w:rPr>
          <w:rFonts w:ascii="Times New Roman" w:hAnsi="Times New Roman" w:cs="Times New Roman"/>
          <w:sz w:val="24"/>
          <w:szCs w:val="24"/>
          <w:lang w:val="cs-CZ"/>
        </w:rPr>
        <w:t xml:space="preserve">2008, 2010, 2012 </w:t>
      </w:r>
      <w:r>
        <w:rPr>
          <w:rFonts w:ascii="Times New Roman" w:hAnsi="Times New Roman" w:cs="Times New Roman"/>
          <w:sz w:val="24"/>
          <w:szCs w:val="24"/>
          <w:lang w:val="cs-CZ"/>
        </w:rPr>
        <w:t xml:space="preserve">we </w:t>
      </w:r>
      <w:r w:rsidRPr="000F00B9">
        <w:rPr>
          <w:rFonts w:ascii="Times New Roman" w:hAnsi="Times New Roman" w:cs="Times New Roman"/>
          <w:sz w:val="24"/>
          <w:szCs w:val="24"/>
          <w:lang w:val="cs-CZ"/>
        </w:rPr>
        <w:t>2014</w:t>
      </w:r>
      <w:r>
        <w:rPr>
          <w:rFonts w:ascii="Times New Roman" w:hAnsi="Times New Roman" w:cs="Times New Roman"/>
          <w:sz w:val="24"/>
          <w:szCs w:val="24"/>
          <w:lang w:val="cs-CZ"/>
        </w:rPr>
        <w:t>-nji ýyllar üçin elýeterdir.</w:t>
      </w:r>
      <w:r w:rsidRPr="000F00B9">
        <w:rPr>
          <w:rFonts w:ascii="Times New Roman" w:hAnsi="Times New Roman" w:cs="Times New Roman"/>
          <w:sz w:val="24"/>
          <w:szCs w:val="24"/>
          <w:lang w:val="cs-CZ"/>
        </w:rPr>
        <w:t xml:space="preserve"> </w:t>
      </w:r>
    </w:p>
    <w:p w:rsidR="00AC6ACA" w:rsidRPr="000F00B9" w:rsidRDefault="00AC6ACA" w:rsidP="00AC6ACA">
      <w:pPr>
        <w:spacing w:after="0"/>
        <w:jc w:val="both"/>
        <w:rPr>
          <w:rFonts w:ascii="Times New Roman" w:hAnsi="Times New Roman" w:cs="Times New Roman"/>
          <w:sz w:val="24"/>
          <w:szCs w:val="24"/>
          <w:lang w:val="cs-CZ"/>
        </w:rPr>
      </w:pPr>
    </w:p>
    <w:p w:rsidR="00AC6ACA" w:rsidRPr="000F00B9" w:rsidRDefault="00AC6ACA" w:rsidP="00AC6ACA">
      <w:pPr>
        <w:spacing w:after="0"/>
        <w:jc w:val="both"/>
        <w:rPr>
          <w:rFonts w:ascii="Times New Roman" w:hAnsi="Times New Roman" w:cs="Times New Roman"/>
          <w:b/>
          <w:sz w:val="24"/>
          <w:szCs w:val="24"/>
          <w:lang w:val="cs-CZ"/>
        </w:rPr>
      </w:pPr>
      <w:r>
        <w:rPr>
          <w:rFonts w:ascii="Times New Roman" w:hAnsi="Times New Roman" w:cs="Times New Roman"/>
          <w:b/>
          <w:sz w:val="24"/>
          <w:szCs w:val="24"/>
          <w:lang w:val="cs-CZ"/>
        </w:rPr>
        <w:t>Senenama</w:t>
      </w:r>
    </w:p>
    <w:p w:rsidR="00AC6ACA" w:rsidRPr="000F00B9"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Maglumatlary ýygnamak:</w:t>
      </w:r>
    </w:p>
    <w:p w:rsidR="00AC6ACA" w:rsidRPr="00942C11" w:rsidRDefault="00AC6ACA" w:rsidP="00AC6ACA">
      <w:pPr>
        <w:spacing w:after="0"/>
        <w:jc w:val="both"/>
        <w:rPr>
          <w:rFonts w:ascii="Times New Roman" w:hAnsi="Times New Roman" w:cs="Times New Roman"/>
          <w:sz w:val="24"/>
          <w:szCs w:val="24"/>
          <w:lang w:val="cs-CZ"/>
        </w:rPr>
      </w:pPr>
      <w:r>
        <w:rPr>
          <w:rFonts w:ascii="Times New Roman" w:hAnsi="Times New Roman" w:cs="Times New Roman"/>
          <w:bCs/>
          <w:sz w:val="24"/>
          <w:szCs w:val="24"/>
          <w:shd w:val="clear" w:color="auto" w:fill="FFFFFF" w:themeFill="background1"/>
          <w:lang w:val="cs-CZ"/>
        </w:rPr>
        <w:t xml:space="preserve">Häzirki döwürde </w:t>
      </w:r>
      <w:r>
        <w:rPr>
          <w:rFonts w:ascii="Times New Roman" w:hAnsi="Times New Roman" w:cs="Times New Roman"/>
          <w:bCs/>
          <w:sz w:val="24"/>
          <w:szCs w:val="24"/>
          <w:lang w:val="cs-CZ"/>
        </w:rPr>
        <w:t xml:space="preserve">„BMG – Suw serişdeleri“ mehanizminiň säklerinde sanitar ýagdaýyny we agyz suwy bilen üpjünjiligi global seljeriş we bahalandyryş maglumatlary 2016-njy ýylyň ahyrynda elýeter bolar. </w:t>
      </w:r>
      <w:r w:rsidRPr="00942C11">
        <w:rPr>
          <w:rFonts w:ascii="Times New Roman" w:hAnsi="Times New Roman" w:cs="Times New Roman"/>
          <w:sz w:val="24"/>
          <w:szCs w:val="24"/>
          <w:lang w:val="cs-CZ"/>
        </w:rPr>
        <w:t>(NA-dan NA çenli).</w:t>
      </w:r>
    </w:p>
    <w:p w:rsidR="00AC6ACA" w:rsidRPr="00942C11" w:rsidRDefault="00AC6ACA" w:rsidP="00AC6ACA">
      <w:pPr>
        <w:spacing w:after="0"/>
        <w:jc w:val="both"/>
        <w:rPr>
          <w:rFonts w:ascii="Times New Roman" w:hAnsi="Times New Roman" w:cs="Times New Roman"/>
          <w:sz w:val="24"/>
          <w:szCs w:val="24"/>
          <w:lang w:val="cs-CZ"/>
        </w:rPr>
      </w:pPr>
    </w:p>
    <w:p w:rsidR="00AC6ACA" w:rsidRPr="00942C11"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Maglumatlary çap etmek:</w:t>
      </w:r>
    </w:p>
    <w:p w:rsidR="00AC6ACA" w:rsidRPr="00942C11" w:rsidRDefault="00AC6ACA" w:rsidP="00AC6ACA">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2017-nji ýylyň birinji çärýegi</w:t>
      </w:r>
    </w:p>
    <w:p w:rsidR="00AC6ACA" w:rsidRPr="00942C11" w:rsidRDefault="00AC6ACA" w:rsidP="00AC6ACA">
      <w:pPr>
        <w:spacing w:after="0"/>
        <w:jc w:val="both"/>
        <w:rPr>
          <w:rFonts w:ascii="Times New Roman" w:hAnsi="Times New Roman" w:cs="Times New Roman"/>
          <w:b/>
          <w:sz w:val="24"/>
          <w:szCs w:val="24"/>
          <w:lang w:val="cs-CZ"/>
        </w:rPr>
      </w:pPr>
    </w:p>
    <w:p w:rsidR="00AC6ACA" w:rsidRPr="00942C11" w:rsidRDefault="00AC6ACA" w:rsidP="00AC6ACA">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 bilen üpjün edijiler</w:t>
      </w:r>
    </w:p>
    <w:p w:rsidR="00AC6ACA" w:rsidRPr="00942C11" w:rsidRDefault="00AC6ACA" w:rsidP="00AC6AC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Beýan etme:</w:t>
      </w:r>
    </w:p>
    <w:p w:rsidR="00AC6ACA" w:rsidRPr="00942C11" w:rsidRDefault="00AC6ACA" w:rsidP="00AC6AC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Suw üpjünçiligi we sanitariýa, oba hojalyk</w:t>
      </w:r>
      <w:r w:rsidRPr="00942C11">
        <w:rPr>
          <w:rFonts w:ascii="Times New Roman" w:hAnsi="Times New Roman" w:cs="Times New Roman"/>
          <w:sz w:val="24"/>
          <w:szCs w:val="24"/>
          <w:lang w:val="cs-CZ"/>
        </w:rPr>
        <w:t xml:space="preserve"> </w:t>
      </w:r>
      <w:r>
        <w:rPr>
          <w:rFonts w:ascii="Times New Roman" w:hAnsi="Times New Roman" w:cs="Times New Roman"/>
          <w:sz w:val="24"/>
          <w:szCs w:val="24"/>
          <w:lang w:val="cs-CZ"/>
        </w:rPr>
        <w:t>üçin jogap berýän, suw serişdelerini dolandyrmak üçin we daşky gurşaw üçin üçin jogap berýän ministrlikler.</w:t>
      </w:r>
    </w:p>
    <w:p w:rsidR="00AC6ACA" w:rsidRPr="00942C11" w:rsidRDefault="00AC6ACA" w:rsidP="00AC6ACA">
      <w:pPr>
        <w:spacing w:after="0"/>
        <w:jc w:val="both"/>
        <w:rPr>
          <w:rFonts w:ascii="Times New Roman" w:hAnsi="Times New Roman" w:cs="Times New Roman"/>
          <w:sz w:val="24"/>
          <w:szCs w:val="24"/>
          <w:lang w:val="en-US"/>
        </w:rPr>
      </w:pPr>
      <w:r w:rsidRPr="00942C11">
        <w:rPr>
          <w:rFonts w:ascii="Times New Roman" w:hAnsi="Times New Roman" w:cs="Times New Roman"/>
          <w:sz w:val="24"/>
          <w:szCs w:val="24"/>
          <w:lang w:val="en-US"/>
        </w:rPr>
        <w:t xml:space="preserve"> </w:t>
      </w:r>
    </w:p>
    <w:p w:rsidR="00AC6ACA" w:rsidRPr="00942C11" w:rsidRDefault="00AC6ACA" w:rsidP="00AC6ACA">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Maglumatlary düzüjiler</w:t>
      </w:r>
    </w:p>
    <w:p w:rsidR="00AC6ACA" w:rsidRPr="00942C11" w:rsidRDefault="00AC6ACA" w:rsidP="00AC6AC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Ady:</w:t>
      </w:r>
      <w:r w:rsidRPr="00942C11">
        <w:rPr>
          <w:rFonts w:ascii="Times New Roman" w:hAnsi="Times New Roman" w:cs="Times New Roman"/>
          <w:sz w:val="24"/>
          <w:szCs w:val="24"/>
          <w:lang w:val="en-US"/>
        </w:rPr>
        <w:t xml:space="preserve"> </w:t>
      </w:r>
    </w:p>
    <w:p w:rsidR="00AC6ACA" w:rsidRDefault="00AC6ACA" w:rsidP="00AC6ACA">
      <w:pPr>
        <w:jc w:val="both"/>
        <w:rPr>
          <w:rFonts w:ascii="Times New Roman" w:hAnsi="Times New Roman" w:cs="Times New Roman"/>
          <w:sz w:val="24"/>
          <w:szCs w:val="24"/>
          <w:lang w:val="cs-CZ"/>
        </w:rPr>
      </w:pPr>
      <w:r>
        <w:rPr>
          <w:rFonts w:ascii="Times New Roman" w:hAnsi="Times New Roman" w:cs="Times New Roman"/>
          <w:sz w:val="24"/>
          <w:szCs w:val="24"/>
          <w:lang w:val="cs-CZ"/>
        </w:rPr>
        <w:t>BSGG (Bütindünýä saglygy goraýyş guramasy), YHÖG (Ykdysady hyzmatdaşlyk we ösüş guramasy), ÝUNEP (BMG-nyň Daşky gurşaw boýunça maksatnamasy)</w:t>
      </w:r>
    </w:p>
    <w:p w:rsidR="00AC6ACA" w:rsidRPr="00942C11" w:rsidRDefault="00AC6ACA" w:rsidP="00AC6ACA">
      <w:pPr>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r w:rsidRPr="00942C11">
        <w:rPr>
          <w:rFonts w:ascii="Times New Roman" w:hAnsi="Times New Roman" w:cs="Times New Roman"/>
          <w:sz w:val="24"/>
          <w:szCs w:val="24"/>
          <w:lang w:val="cs-CZ"/>
        </w:rPr>
        <w:t xml:space="preserve"> </w:t>
      </w:r>
    </w:p>
    <w:p w:rsidR="00AC6ACA" w:rsidRPr="00942C11" w:rsidRDefault="00AC6ACA" w:rsidP="00AC6ACA">
      <w:pPr>
        <w:jc w:val="both"/>
        <w:rPr>
          <w:rFonts w:ascii="Times New Roman" w:hAnsi="Times New Roman" w:cs="Times New Roman"/>
          <w:sz w:val="24"/>
          <w:szCs w:val="24"/>
          <w:lang w:val="cs-CZ"/>
        </w:rPr>
      </w:pPr>
      <w:r>
        <w:rPr>
          <w:rFonts w:ascii="Times New Roman" w:hAnsi="Times New Roman" w:cs="Times New Roman"/>
          <w:sz w:val="24"/>
          <w:szCs w:val="24"/>
          <w:lang w:val="cs-CZ"/>
        </w:rPr>
        <w:t>BSGG YHÖG-nyň we ÝUNEP-iň goldaw bermeginde</w:t>
      </w:r>
    </w:p>
    <w:p w:rsidR="00AC6ACA" w:rsidRPr="000F00B9" w:rsidRDefault="00AC6ACA" w:rsidP="00AC6ACA">
      <w:pPr>
        <w:jc w:val="both"/>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AC6ACA" w:rsidRPr="000F00B9" w:rsidRDefault="00AC6ACA" w:rsidP="00AC6ACA">
      <w:pPr>
        <w:jc w:val="both"/>
        <w:rPr>
          <w:rFonts w:ascii="Times New Roman" w:hAnsi="Times New Roman" w:cs="Times New Roman"/>
          <w:sz w:val="24"/>
          <w:szCs w:val="24"/>
          <w:lang w:val="en-US"/>
        </w:rPr>
      </w:pPr>
      <w:r w:rsidRPr="00AE3A94">
        <w:rPr>
          <w:rFonts w:ascii="Times New Roman" w:hAnsi="Times New Roman" w:cs="Times New Roman"/>
          <w:sz w:val="24"/>
          <w:szCs w:val="24"/>
          <w:lang w:val="en-US"/>
        </w:rPr>
        <w:t>URL</w:t>
      </w:r>
      <w:r w:rsidRPr="000F00B9">
        <w:rPr>
          <w:rFonts w:ascii="Times New Roman" w:hAnsi="Times New Roman" w:cs="Times New Roman"/>
          <w:sz w:val="24"/>
          <w:szCs w:val="24"/>
          <w:lang w:val="en-US"/>
        </w:rPr>
        <w:t xml:space="preserve">: </w:t>
      </w:r>
    </w:p>
    <w:p w:rsidR="00AC6ACA" w:rsidRPr="000F00B9" w:rsidRDefault="00AC6ACA" w:rsidP="00AC6ACA">
      <w:pPr>
        <w:spacing w:after="0"/>
        <w:jc w:val="both"/>
        <w:rPr>
          <w:rFonts w:ascii="Times New Roman" w:hAnsi="Times New Roman" w:cs="Times New Roman"/>
          <w:sz w:val="24"/>
          <w:szCs w:val="24"/>
          <w:lang w:val="en-US"/>
        </w:rPr>
      </w:pPr>
      <w:r w:rsidRPr="00872C51">
        <w:rPr>
          <w:rFonts w:ascii="Times New Roman" w:hAnsi="Times New Roman" w:cs="Times New Roman"/>
          <w:sz w:val="24"/>
          <w:szCs w:val="24"/>
          <w:lang w:val="en-US"/>
        </w:rPr>
        <w:t>http</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www</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who</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int</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water</w:t>
      </w:r>
      <w:r w:rsidRPr="000F00B9">
        <w:rPr>
          <w:rFonts w:ascii="Times New Roman" w:hAnsi="Times New Roman" w:cs="Times New Roman"/>
          <w:sz w:val="24"/>
          <w:szCs w:val="24"/>
          <w:lang w:val="en-US"/>
        </w:rPr>
        <w:t>_</w:t>
      </w:r>
      <w:r w:rsidRPr="00872C51">
        <w:rPr>
          <w:rFonts w:ascii="Times New Roman" w:hAnsi="Times New Roman" w:cs="Times New Roman"/>
          <w:sz w:val="24"/>
          <w:szCs w:val="24"/>
          <w:lang w:val="en-US"/>
        </w:rPr>
        <w:t>sanitation</w:t>
      </w:r>
      <w:r w:rsidRPr="000F00B9">
        <w:rPr>
          <w:rFonts w:ascii="Times New Roman" w:hAnsi="Times New Roman" w:cs="Times New Roman"/>
          <w:sz w:val="24"/>
          <w:szCs w:val="24"/>
          <w:lang w:val="en-US"/>
        </w:rPr>
        <w:t>_</w:t>
      </w:r>
      <w:r w:rsidRPr="00872C51">
        <w:rPr>
          <w:rFonts w:ascii="Times New Roman" w:hAnsi="Times New Roman" w:cs="Times New Roman"/>
          <w:sz w:val="24"/>
          <w:szCs w:val="24"/>
          <w:lang w:val="en-US"/>
        </w:rPr>
        <w:t>health</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glaas</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en</w:t>
      </w:r>
      <w:r w:rsidRPr="000F00B9">
        <w:rPr>
          <w:rFonts w:ascii="Times New Roman" w:hAnsi="Times New Roman" w:cs="Times New Roman"/>
          <w:sz w:val="24"/>
          <w:szCs w:val="24"/>
          <w:lang w:val="en-US"/>
        </w:rPr>
        <w:t>/</w:t>
      </w:r>
    </w:p>
    <w:p w:rsidR="00AC6ACA" w:rsidRPr="000F00B9" w:rsidRDefault="00AC6ACA" w:rsidP="00AC6ACA">
      <w:pPr>
        <w:spacing w:after="0"/>
        <w:jc w:val="both"/>
        <w:rPr>
          <w:rFonts w:ascii="Times New Roman" w:hAnsi="Times New Roman" w:cs="Times New Roman"/>
          <w:sz w:val="24"/>
          <w:szCs w:val="24"/>
          <w:lang w:val="en-US"/>
        </w:rPr>
      </w:pPr>
      <w:r w:rsidRPr="00872C51">
        <w:rPr>
          <w:rFonts w:ascii="Times New Roman" w:hAnsi="Times New Roman" w:cs="Times New Roman"/>
          <w:sz w:val="24"/>
          <w:szCs w:val="24"/>
          <w:lang w:val="en-US"/>
        </w:rPr>
        <w:t>http</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www</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unep</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org</w:t>
      </w:r>
      <w:r w:rsidRPr="000F00B9">
        <w:rPr>
          <w:rFonts w:ascii="Times New Roman" w:hAnsi="Times New Roman" w:cs="Times New Roman"/>
          <w:sz w:val="24"/>
          <w:szCs w:val="24"/>
          <w:lang w:val="en-US"/>
        </w:rPr>
        <w:t>/</w:t>
      </w:r>
    </w:p>
    <w:p w:rsidR="00AC6ACA" w:rsidRPr="000F00B9" w:rsidRDefault="00AC6ACA" w:rsidP="00AC6ACA">
      <w:pPr>
        <w:spacing w:after="0"/>
        <w:jc w:val="both"/>
        <w:rPr>
          <w:rFonts w:ascii="Times New Roman" w:hAnsi="Times New Roman" w:cs="Times New Roman"/>
          <w:sz w:val="24"/>
          <w:szCs w:val="24"/>
          <w:lang w:val="en-US"/>
        </w:rPr>
      </w:pPr>
      <w:r w:rsidRPr="00872C51">
        <w:rPr>
          <w:rFonts w:ascii="Times New Roman" w:hAnsi="Times New Roman" w:cs="Times New Roman"/>
          <w:sz w:val="24"/>
          <w:szCs w:val="24"/>
          <w:lang w:val="en-US"/>
        </w:rPr>
        <w:t>http</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www</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oecd</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org</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env</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watergovernanceprogramme</w:t>
      </w:r>
      <w:r w:rsidRPr="000F00B9">
        <w:rPr>
          <w:rFonts w:ascii="Times New Roman" w:hAnsi="Times New Roman" w:cs="Times New Roman"/>
          <w:sz w:val="24"/>
          <w:szCs w:val="24"/>
          <w:lang w:val="en-US"/>
        </w:rPr>
        <w:t>.</w:t>
      </w:r>
      <w:r w:rsidRPr="00872C51">
        <w:rPr>
          <w:rFonts w:ascii="Times New Roman" w:hAnsi="Times New Roman" w:cs="Times New Roman"/>
          <w:sz w:val="24"/>
          <w:szCs w:val="24"/>
          <w:lang w:val="en-US"/>
        </w:rPr>
        <w:t>htm</w:t>
      </w:r>
      <w:r w:rsidRPr="000F00B9">
        <w:rPr>
          <w:rFonts w:ascii="Times New Roman" w:hAnsi="Times New Roman" w:cs="Times New Roman"/>
          <w:sz w:val="24"/>
          <w:szCs w:val="24"/>
          <w:lang w:val="en-US"/>
        </w:rPr>
        <w:t xml:space="preserve"> </w:t>
      </w:r>
    </w:p>
    <w:p w:rsidR="00AC6ACA" w:rsidRPr="000F00B9" w:rsidRDefault="00AC6ACA" w:rsidP="00AC6ACA">
      <w:pPr>
        <w:spacing w:after="0"/>
        <w:jc w:val="both"/>
        <w:rPr>
          <w:rFonts w:ascii="Times New Roman" w:hAnsi="Times New Roman" w:cs="Times New Roman"/>
          <w:sz w:val="24"/>
          <w:szCs w:val="24"/>
          <w:lang w:val="en-US"/>
        </w:rPr>
      </w:pPr>
      <w:r>
        <w:rPr>
          <w:rFonts w:ascii="Times New Roman" w:hAnsi="Times New Roman" w:cs="Times New Roman"/>
          <w:sz w:val="24"/>
          <w:szCs w:val="24"/>
          <w:lang w:val="cs-CZ"/>
        </w:rPr>
        <w:t>Salgylanmalar:</w:t>
      </w:r>
    </w:p>
    <w:p w:rsidR="00AC6ACA" w:rsidRPr="00942C11" w:rsidRDefault="00AC6ACA" w:rsidP="00AC6ACA">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cs-CZ"/>
        </w:rPr>
        <w:t xml:space="preserve">„BMG – Suw serişdeleri“ mehanizminiň säklerinde sanitar ýagdaýyny we agyz suwy bilen üpjünjiligi global seljeriş we bahalandyryş </w:t>
      </w:r>
      <w:r w:rsidRPr="00872C51">
        <w:rPr>
          <w:rFonts w:ascii="Times New Roman" w:hAnsi="Times New Roman" w:cs="Times New Roman"/>
          <w:bCs/>
          <w:sz w:val="24"/>
          <w:szCs w:val="24"/>
          <w:lang w:val="en-US"/>
        </w:rPr>
        <w:t>http</w:t>
      </w:r>
      <w:r w:rsidRPr="00942C11">
        <w:rPr>
          <w:rFonts w:ascii="Times New Roman" w:hAnsi="Times New Roman" w:cs="Times New Roman"/>
          <w:bCs/>
          <w:sz w:val="24"/>
          <w:szCs w:val="24"/>
          <w:lang w:val="en-US"/>
        </w:rPr>
        <w:t>://</w:t>
      </w:r>
      <w:r w:rsidRPr="00872C51">
        <w:rPr>
          <w:rFonts w:ascii="Times New Roman" w:hAnsi="Times New Roman" w:cs="Times New Roman"/>
          <w:bCs/>
          <w:sz w:val="24"/>
          <w:szCs w:val="24"/>
          <w:lang w:val="en-US"/>
        </w:rPr>
        <w:t>www</w:t>
      </w:r>
      <w:r w:rsidRPr="00942C11">
        <w:rPr>
          <w:rFonts w:ascii="Times New Roman" w:hAnsi="Times New Roman" w:cs="Times New Roman"/>
          <w:bCs/>
          <w:sz w:val="24"/>
          <w:szCs w:val="24"/>
          <w:lang w:val="en-US"/>
        </w:rPr>
        <w:t>.</w:t>
      </w:r>
      <w:r w:rsidRPr="00872C51">
        <w:rPr>
          <w:rFonts w:ascii="Times New Roman" w:hAnsi="Times New Roman" w:cs="Times New Roman"/>
          <w:bCs/>
          <w:sz w:val="24"/>
          <w:szCs w:val="24"/>
          <w:lang w:val="en-US"/>
        </w:rPr>
        <w:t>who</w:t>
      </w:r>
      <w:r w:rsidRPr="00942C11">
        <w:rPr>
          <w:rFonts w:ascii="Times New Roman" w:hAnsi="Times New Roman" w:cs="Times New Roman"/>
          <w:bCs/>
          <w:sz w:val="24"/>
          <w:szCs w:val="24"/>
          <w:lang w:val="en-US"/>
        </w:rPr>
        <w:t>.</w:t>
      </w:r>
      <w:r w:rsidRPr="00872C51">
        <w:rPr>
          <w:rFonts w:ascii="Times New Roman" w:hAnsi="Times New Roman" w:cs="Times New Roman"/>
          <w:bCs/>
          <w:sz w:val="24"/>
          <w:szCs w:val="24"/>
          <w:lang w:val="en-US"/>
        </w:rPr>
        <w:t>int</w:t>
      </w:r>
      <w:r w:rsidRPr="00942C11">
        <w:rPr>
          <w:rFonts w:ascii="Times New Roman" w:hAnsi="Times New Roman" w:cs="Times New Roman"/>
          <w:bCs/>
          <w:sz w:val="24"/>
          <w:szCs w:val="24"/>
          <w:lang w:val="en-US"/>
        </w:rPr>
        <w:t>/</w:t>
      </w:r>
      <w:r w:rsidRPr="00872C51">
        <w:rPr>
          <w:rFonts w:ascii="Times New Roman" w:hAnsi="Times New Roman" w:cs="Times New Roman"/>
          <w:bCs/>
          <w:sz w:val="24"/>
          <w:szCs w:val="24"/>
          <w:lang w:val="en-US"/>
        </w:rPr>
        <w:t>water</w:t>
      </w:r>
      <w:r w:rsidRPr="00942C11">
        <w:rPr>
          <w:rFonts w:ascii="Times New Roman" w:hAnsi="Times New Roman" w:cs="Times New Roman"/>
          <w:bCs/>
          <w:sz w:val="24"/>
          <w:szCs w:val="24"/>
          <w:lang w:val="en-US"/>
        </w:rPr>
        <w:t>_</w:t>
      </w:r>
      <w:r w:rsidRPr="00872C51">
        <w:rPr>
          <w:rFonts w:ascii="Times New Roman" w:hAnsi="Times New Roman" w:cs="Times New Roman"/>
          <w:bCs/>
          <w:sz w:val="24"/>
          <w:szCs w:val="24"/>
          <w:lang w:val="en-US"/>
        </w:rPr>
        <w:t>sanitation</w:t>
      </w:r>
      <w:r w:rsidRPr="00942C11">
        <w:rPr>
          <w:rFonts w:ascii="Times New Roman" w:hAnsi="Times New Roman" w:cs="Times New Roman"/>
          <w:bCs/>
          <w:sz w:val="24"/>
          <w:szCs w:val="24"/>
          <w:lang w:val="en-US"/>
        </w:rPr>
        <w:t>_</w:t>
      </w:r>
      <w:r w:rsidRPr="00872C51">
        <w:rPr>
          <w:rFonts w:ascii="Times New Roman" w:hAnsi="Times New Roman" w:cs="Times New Roman"/>
          <w:bCs/>
          <w:sz w:val="24"/>
          <w:szCs w:val="24"/>
          <w:lang w:val="en-US"/>
        </w:rPr>
        <w:t>health</w:t>
      </w:r>
      <w:r w:rsidRPr="00942C11">
        <w:rPr>
          <w:rFonts w:ascii="Times New Roman" w:hAnsi="Times New Roman" w:cs="Times New Roman"/>
          <w:bCs/>
          <w:sz w:val="24"/>
          <w:szCs w:val="24"/>
          <w:lang w:val="en-US"/>
        </w:rPr>
        <w:t>/</w:t>
      </w:r>
      <w:r w:rsidRPr="00872C51">
        <w:rPr>
          <w:rFonts w:ascii="Times New Roman" w:hAnsi="Times New Roman" w:cs="Times New Roman"/>
          <w:bCs/>
          <w:sz w:val="24"/>
          <w:szCs w:val="24"/>
          <w:lang w:val="en-US"/>
        </w:rPr>
        <w:t>glaas</w:t>
      </w:r>
      <w:r w:rsidRPr="00942C11">
        <w:rPr>
          <w:rFonts w:ascii="Times New Roman" w:hAnsi="Times New Roman" w:cs="Times New Roman"/>
          <w:bCs/>
          <w:sz w:val="24"/>
          <w:szCs w:val="24"/>
          <w:lang w:val="en-US"/>
        </w:rPr>
        <w:t>/</w:t>
      </w:r>
      <w:r w:rsidRPr="00872C51">
        <w:rPr>
          <w:rFonts w:ascii="Times New Roman" w:hAnsi="Times New Roman" w:cs="Times New Roman"/>
          <w:bCs/>
          <w:sz w:val="24"/>
          <w:szCs w:val="24"/>
          <w:lang w:val="en-US"/>
        </w:rPr>
        <w:t>en</w:t>
      </w:r>
      <w:r w:rsidRPr="00942C11">
        <w:rPr>
          <w:rFonts w:ascii="Times New Roman" w:hAnsi="Times New Roman" w:cs="Times New Roman"/>
          <w:bCs/>
          <w:sz w:val="24"/>
          <w:szCs w:val="24"/>
          <w:lang w:val="en-US"/>
        </w:rPr>
        <w:t>/</w:t>
      </w:r>
    </w:p>
    <w:p w:rsidR="00AC6ACA" w:rsidRPr="00942C11" w:rsidRDefault="00AC6ACA" w:rsidP="00AC6ACA">
      <w:pPr>
        <w:jc w:val="both"/>
        <w:rPr>
          <w:rFonts w:ascii="Times New Roman" w:hAnsi="Times New Roman" w:cs="Times New Roman"/>
          <w:sz w:val="24"/>
          <w:szCs w:val="24"/>
          <w:lang w:val="en-US"/>
        </w:rPr>
      </w:pPr>
    </w:p>
    <w:p w:rsidR="00AC6ACA" w:rsidRPr="00CD2B8F" w:rsidRDefault="00AC6ACA" w:rsidP="00AC6AC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YH</w:t>
      </w:r>
      <w:r w:rsidRPr="00CD2B8F">
        <w:rPr>
          <w:rFonts w:ascii="Times New Roman" w:hAnsi="Times New Roman" w:cs="Times New Roman"/>
          <w:sz w:val="24"/>
          <w:szCs w:val="24"/>
          <w:lang w:val="en-US"/>
        </w:rPr>
        <w:t>Ö</w:t>
      </w:r>
      <w:r>
        <w:rPr>
          <w:rFonts w:ascii="Times New Roman" w:hAnsi="Times New Roman" w:cs="Times New Roman"/>
          <w:sz w:val="24"/>
          <w:szCs w:val="24"/>
          <w:lang w:val="en-US"/>
        </w:rPr>
        <w:t>G</w:t>
      </w:r>
      <w:r w:rsidRPr="00CD2B8F">
        <w:rPr>
          <w:rFonts w:ascii="Times New Roman" w:hAnsi="Times New Roman" w:cs="Times New Roman"/>
          <w:sz w:val="24"/>
          <w:szCs w:val="24"/>
          <w:lang w:val="en-US"/>
        </w:rPr>
        <w:t xml:space="preserve"> (2015a), </w:t>
      </w:r>
      <w:r>
        <w:rPr>
          <w:rFonts w:ascii="Times New Roman" w:hAnsi="Times New Roman" w:cs="Times New Roman"/>
          <w:sz w:val="24"/>
          <w:szCs w:val="24"/>
          <w:shd w:val="clear" w:color="auto" w:fill="FFFFFF" w:themeFill="background1"/>
          <w:lang w:val="cs-CZ"/>
        </w:rPr>
        <w:t xml:space="preserve">YHÖG-nyň suw serişdelerini dolandyrmak boýunça ýörelgeleri, şu salgyda elýetelir: </w:t>
      </w:r>
      <w:r w:rsidRPr="00CD2B8F">
        <w:rPr>
          <w:rFonts w:ascii="Times New Roman" w:hAnsi="Times New Roman" w:cs="Times New Roman"/>
          <w:sz w:val="24"/>
          <w:szCs w:val="24"/>
          <w:lang w:val="en-US"/>
        </w:rPr>
        <w:t>https://www.oecd.org/gov/regionalpolicy/OECD-Principles-on-Water-Governance-brochure.pdf</w:t>
      </w:r>
    </w:p>
    <w:p w:rsidR="00AC6ACA" w:rsidRPr="00CD2B8F" w:rsidRDefault="00AC6ACA" w:rsidP="00AC6ACA">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YHÖG </w:t>
      </w:r>
      <w:r w:rsidRPr="00CD2B8F">
        <w:rPr>
          <w:rFonts w:ascii="Times New Roman" w:hAnsi="Times New Roman" w:cs="Times New Roman"/>
          <w:sz w:val="24"/>
          <w:szCs w:val="24"/>
          <w:lang w:val="en-US"/>
        </w:rPr>
        <w:t>(2015b),</w:t>
      </w:r>
      <w:r w:rsidRPr="00CD2B8F">
        <w:rPr>
          <w:rFonts w:ascii="Times New Roman" w:hAnsi="Times New Roman" w:cs="Times New Roman"/>
          <w:sz w:val="24"/>
          <w:szCs w:val="24"/>
          <w:shd w:val="clear" w:color="auto" w:fill="FFFFFF" w:themeFill="background1"/>
          <w:lang w:val="cs-CZ"/>
        </w:rPr>
        <w:t xml:space="preserve"> </w:t>
      </w:r>
      <w:r>
        <w:rPr>
          <w:rFonts w:ascii="Times New Roman" w:hAnsi="Times New Roman" w:cs="Times New Roman"/>
          <w:sz w:val="24"/>
          <w:szCs w:val="24"/>
          <w:shd w:val="clear" w:color="auto" w:fill="FFFFFF" w:themeFill="background1"/>
          <w:lang w:val="cs-CZ"/>
        </w:rPr>
        <w:t>Suw serişdelerini dolandyrmaga gyzyklanýan taraplaryň gatnaşmagy, YHÖG-nyň suw serişdelerini dolandyrmak boýunça barlaglary, YHÖG, Neşirýat, Pariž,</w:t>
      </w:r>
      <w:r w:rsidRPr="00CD2B8F">
        <w:rPr>
          <w:rFonts w:ascii="Times New Roman" w:hAnsi="Times New Roman" w:cs="Times New Roman"/>
          <w:sz w:val="24"/>
          <w:szCs w:val="24"/>
          <w:lang w:val="en-US"/>
        </w:rPr>
        <w:t xml:space="preserve"> http://dx.doi.org/10.1787/9789264231122-en</w:t>
      </w:r>
    </w:p>
    <w:p w:rsidR="00AC6ACA" w:rsidRPr="00CD2B8F" w:rsidRDefault="00AC6ACA" w:rsidP="00AC6ACA">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BMG-Suw serişdeleri </w:t>
      </w:r>
      <w:r w:rsidRPr="00CD2B8F">
        <w:rPr>
          <w:rFonts w:ascii="Times New Roman" w:hAnsi="Times New Roman" w:cs="Times New Roman"/>
          <w:sz w:val="24"/>
          <w:szCs w:val="24"/>
          <w:lang w:val="en-US"/>
        </w:rPr>
        <w:t>2008</w:t>
      </w:r>
      <w:r>
        <w:rPr>
          <w:rFonts w:ascii="Times New Roman" w:hAnsi="Times New Roman" w:cs="Times New Roman"/>
          <w:sz w:val="24"/>
          <w:szCs w:val="24"/>
          <w:lang w:val="cs-CZ"/>
        </w:rPr>
        <w:t xml:space="preserve">: KUR-16 üçin SSBD ýagdaýy barada hasabat, </w:t>
      </w:r>
      <w:r w:rsidRPr="00CD2B8F">
        <w:rPr>
          <w:rFonts w:ascii="Times New Roman" w:hAnsi="Times New Roman" w:cs="Times New Roman"/>
          <w:sz w:val="24"/>
          <w:szCs w:val="24"/>
          <w:lang w:val="en-US"/>
        </w:rPr>
        <w:t xml:space="preserve">http://www.unwater.org/publications/publicationsdetail/en/c/206480/UNEP-DHI </w:t>
      </w:r>
    </w:p>
    <w:p w:rsidR="00AC6ACA" w:rsidRPr="00CD2B8F" w:rsidRDefault="00AC6ACA" w:rsidP="00AC6ACA">
      <w:pPr>
        <w:jc w:val="both"/>
        <w:rPr>
          <w:rFonts w:ascii="Times New Roman" w:hAnsi="Times New Roman" w:cs="Times New Roman"/>
          <w:sz w:val="24"/>
          <w:szCs w:val="24"/>
          <w:lang w:val="en-US"/>
        </w:rPr>
      </w:pPr>
      <w:r>
        <w:rPr>
          <w:rFonts w:ascii="Times New Roman" w:hAnsi="Times New Roman" w:cs="Times New Roman"/>
          <w:sz w:val="24"/>
          <w:szCs w:val="24"/>
          <w:lang w:val="cs-CZ"/>
        </w:rPr>
        <w:t>BMG-Suw serişdeleri</w:t>
      </w:r>
      <w:r w:rsidRPr="00CD2B8F">
        <w:rPr>
          <w:rFonts w:ascii="Times New Roman" w:hAnsi="Times New Roman" w:cs="Times New Roman"/>
          <w:sz w:val="24"/>
          <w:szCs w:val="24"/>
          <w:lang w:val="en-US"/>
        </w:rPr>
        <w:t xml:space="preserve"> 2012</w:t>
      </w:r>
      <w:r>
        <w:rPr>
          <w:rFonts w:ascii="Times New Roman" w:hAnsi="Times New Roman" w:cs="Times New Roman"/>
          <w:sz w:val="24"/>
          <w:szCs w:val="24"/>
          <w:lang w:val="cs-CZ"/>
        </w:rPr>
        <w:t>:</w:t>
      </w:r>
      <w:r>
        <w:rPr>
          <w:rFonts w:ascii="Times New Roman" w:hAnsi="Times New Roman" w:cs="Times New Roman"/>
          <w:sz w:val="24"/>
          <w:szCs w:val="24"/>
          <w:lang w:val="en-US"/>
        </w:rPr>
        <w:t xml:space="preserve"> </w:t>
      </w:r>
      <w:r w:rsidRPr="00872C51">
        <w:rPr>
          <w:rFonts w:ascii="Times New Roman" w:hAnsi="Times New Roman" w:cs="Times New Roman"/>
          <w:sz w:val="24"/>
          <w:szCs w:val="24"/>
          <w:lang w:val="en-US"/>
        </w:rPr>
        <w:t>IWRM</w:t>
      </w:r>
      <w:r>
        <w:rPr>
          <w:rFonts w:ascii="Times New Roman" w:hAnsi="Times New Roman" w:cs="Times New Roman"/>
          <w:sz w:val="24"/>
          <w:szCs w:val="24"/>
          <w:lang w:val="cs-CZ"/>
        </w:rPr>
        <w:t xml:space="preserve"> ýagdaýy barada hasabat, </w:t>
      </w:r>
      <w:r w:rsidRPr="00CD2B8F">
        <w:rPr>
          <w:rFonts w:ascii="Times New Roman" w:hAnsi="Times New Roman" w:cs="Times New Roman"/>
          <w:sz w:val="24"/>
          <w:szCs w:val="24"/>
          <w:lang w:val="en-US"/>
        </w:rPr>
        <w:t>http://www.unwater.org/publications/status-report-onintegrated-water-resources-management/en/</w:t>
      </w:r>
    </w:p>
    <w:p w:rsidR="00AC6ACA" w:rsidRPr="00CD2B8F" w:rsidRDefault="00AC6ACA" w:rsidP="00AC6ACA">
      <w:pPr>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Suw serişdelerini dolandyrmaga toplumlaýyn dolandyrmaga çemeleşmeleri ulanmak boýunça 2012-nji ýylyň maglumatlary. </w:t>
      </w:r>
      <w:r w:rsidRPr="00CD2B8F">
        <w:rPr>
          <w:rFonts w:ascii="Times New Roman" w:hAnsi="Times New Roman" w:cs="Times New Roman"/>
          <w:sz w:val="24"/>
          <w:szCs w:val="24"/>
          <w:lang w:val="en-US"/>
        </w:rPr>
        <w:t xml:space="preserve">http://www.unepdhi.org/rioplus20 </w:t>
      </w:r>
    </w:p>
    <w:p w:rsidR="00AC6ACA" w:rsidRPr="000F00B9" w:rsidRDefault="00AC6ACA" w:rsidP="00AC6ACA">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ÝUNEP </w:t>
      </w:r>
      <w:r w:rsidRPr="000F00B9">
        <w:rPr>
          <w:rFonts w:ascii="Times New Roman" w:hAnsi="Times New Roman" w:cs="Times New Roman"/>
          <w:sz w:val="24"/>
          <w:szCs w:val="24"/>
          <w:lang w:val="en-US"/>
        </w:rPr>
        <w:t>2016</w:t>
      </w:r>
      <w:r>
        <w:rPr>
          <w:rFonts w:ascii="Times New Roman" w:hAnsi="Times New Roman" w:cs="Times New Roman"/>
          <w:sz w:val="24"/>
          <w:szCs w:val="24"/>
          <w:lang w:val="cs-CZ"/>
        </w:rPr>
        <w:t xml:space="preserve">. Suw serişdelerini dolandyrmaga toplumlaýyn dolandyrmagyň derejesi. 6.6.1 DÖM üçin gözegçilikleriň seljermesi </w:t>
      </w:r>
      <w:r w:rsidRPr="000F00B9">
        <w:rPr>
          <w:rFonts w:ascii="Times New Roman" w:hAnsi="Times New Roman" w:cs="Times New Roman"/>
          <w:sz w:val="24"/>
          <w:szCs w:val="24"/>
          <w:lang w:val="cs-CZ"/>
        </w:rPr>
        <w:t xml:space="preserve">http://www.unepdhi.org/whatwedo/gemi </w:t>
      </w:r>
    </w:p>
    <w:p w:rsidR="00AC6ACA" w:rsidRPr="000F00B9" w:rsidRDefault="00AC6ACA" w:rsidP="00AC6ACA">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YHÖG </w:t>
      </w:r>
      <w:r w:rsidRPr="000F00B9">
        <w:rPr>
          <w:rFonts w:ascii="Times New Roman" w:hAnsi="Times New Roman" w:cs="Times New Roman"/>
          <w:sz w:val="24"/>
          <w:szCs w:val="24"/>
          <w:lang w:val="cs-CZ"/>
        </w:rPr>
        <w:t>2015</w:t>
      </w:r>
      <w:r>
        <w:rPr>
          <w:rFonts w:ascii="Times New Roman" w:hAnsi="Times New Roman" w:cs="Times New Roman"/>
          <w:sz w:val="24"/>
          <w:szCs w:val="24"/>
          <w:lang w:val="cs-CZ"/>
        </w:rPr>
        <w:t>: Su</w:t>
      </w:r>
      <w:r>
        <w:rPr>
          <w:rFonts w:ascii="Times New Roman" w:hAnsi="Times New Roman" w:cs="Times New Roman"/>
          <w:sz w:val="24"/>
          <w:szCs w:val="24"/>
          <w:shd w:val="clear" w:color="auto" w:fill="FFFFFF" w:themeFill="background1"/>
          <w:lang w:val="cs-CZ"/>
        </w:rPr>
        <w:t xml:space="preserve">w serişdelerini dolandyrmaga  gatnaşmak üçin gyzyklanýan taraplar bilen özara hereket. </w:t>
      </w:r>
      <w:r w:rsidRPr="000F00B9">
        <w:rPr>
          <w:rFonts w:ascii="Times New Roman" w:hAnsi="Times New Roman" w:cs="Times New Roman"/>
          <w:sz w:val="24"/>
          <w:szCs w:val="24"/>
          <w:lang w:val="cs-CZ"/>
        </w:rPr>
        <w:t>http://www.oecdilibrary.org/governance/stakeholder-engagement-for-inclusive-water-governance_9789264231122-en</w:t>
      </w:r>
    </w:p>
    <w:p w:rsidR="00AC6ACA" w:rsidRPr="000F00B9" w:rsidRDefault="00AC6ACA" w:rsidP="00AC6ACA">
      <w:pPr>
        <w:jc w:val="both"/>
        <w:rPr>
          <w:rFonts w:ascii="Times New Roman" w:hAnsi="Times New Roman" w:cs="Times New Roman"/>
          <w:b/>
          <w:sz w:val="24"/>
          <w:szCs w:val="24"/>
          <w:lang w:val="cs-CZ"/>
        </w:rPr>
      </w:pPr>
      <w:r>
        <w:rPr>
          <w:rFonts w:ascii="Times New Roman" w:hAnsi="Times New Roman" w:cs="Times New Roman"/>
          <w:b/>
          <w:sz w:val="24"/>
          <w:szCs w:val="24"/>
          <w:lang w:val="cs-CZ"/>
        </w:rPr>
        <w:t>Baglanyşykly görkezijiler</w:t>
      </w:r>
    </w:p>
    <w:p w:rsidR="00AC6ACA" w:rsidRDefault="00AC6ACA" w:rsidP="00AC6ACA">
      <w:pPr>
        <w:jc w:val="both"/>
        <w:rPr>
          <w:rFonts w:ascii="Times New Roman" w:hAnsi="Times New Roman" w:cs="Times New Roman"/>
          <w:sz w:val="24"/>
          <w:szCs w:val="24"/>
          <w:lang w:val="cs-CZ"/>
        </w:rPr>
      </w:pPr>
      <w:r w:rsidRPr="000F00B9">
        <w:rPr>
          <w:rFonts w:ascii="Times New Roman" w:hAnsi="Times New Roman" w:cs="Times New Roman"/>
          <w:sz w:val="24"/>
          <w:szCs w:val="24"/>
          <w:lang w:val="cs-CZ"/>
        </w:rPr>
        <w:t xml:space="preserve">6.5: </w:t>
      </w:r>
      <w:r>
        <w:rPr>
          <w:rFonts w:ascii="Times New Roman" w:hAnsi="Times New Roman" w:cs="Times New Roman"/>
          <w:sz w:val="24"/>
          <w:szCs w:val="24"/>
          <w:lang w:val="cs-CZ"/>
        </w:rPr>
        <w:t xml:space="preserve">Tebigy betbagtçylyklar sebäpli wepat bolanlaryň, nam-nyşansyz ýitenleriň we zyýan çekenleriň her 100 000 adamy düşýän sany, %-de </w:t>
      </w:r>
    </w:p>
    <w:p w:rsidR="00AC6ACA" w:rsidRPr="00860F11" w:rsidRDefault="00AC6ACA" w:rsidP="00AC6ACA">
      <w:pPr>
        <w:jc w:val="both"/>
        <w:rPr>
          <w:rFonts w:ascii="Times New Roman" w:hAnsi="Times New Roman" w:cs="Times New Roman"/>
          <w:sz w:val="24"/>
          <w:szCs w:val="24"/>
          <w:lang w:val="cs-CZ"/>
        </w:rPr>
      </w:pPr>
      <w:r w:rsidRPr="00860F11">
        <w:rPr>
          <w:rFonts w:ascii="Times New Roman" w:hAnsi="Times New Roman" w:cs="Times New Roman"/>
          <w:sz w:val="24"/>
          <w:szCs w:val="24"/>
          <w:lang w:val="cs-CZ"/>
        </w:rPr>
        <w:t xml:space="preserve">15.9: </w:t>
      </w:r>
      <w:r>
        <w:rPr>
          <w:rFonts w:ascii="Times New Roman" w:hAnsi="Times New Roman" w:cs="Times New Roman"/>
          <w:sz w:val="24"/>
          <w:szCs w:val="24"/>
          <w:lang w:val="cs-CZ"/>
        </w:rPr>
        <w:t>Tebigy betbagtçylyklar sebäpli wepat bolanlaryň, nam-nyşansyz ýitenleriň we zyýan çekenleriň her 100 000 adamy düşýän sany, %-de</w:t>
      </w:r>
    </w:p>
    <w:p w:rsidR="00AC6ACA" w:rsidRPr="00860F11" w:rsidRDefault="00AC6ACA" w:rsidP="00AC6ACA">
      <w:pPr>
        <w:jc w:val="both"/>
        <w:rPr>
          <w:rFonts w:ascii="Times New Roman" w:hAnsi="Times New Roman" w:cs="Times New Roman"/>
          <w:b/>
          <w:sz w:val="24"/>
          <w:szCs w:val="24"/>
          <w:lang w:val="cs-CZ"/>
        </w:rPr>
      </w:pPr>
      <w:r>
        <w:rPr>
          <w:rFonts w:ascii="Times New Roman" w:hAnsi="Times New Roman" w:cs="Times New Roman"/>
          <w:b/>
          <w:sz w:val="24"/>
          <w:szCs w:val="24"/>
          <w:lang w:val="cs-CZ"/>
        </w:rPr>
        <w:t>Teswirler:</w:t>
      </w:r>
    </w:p>
    <w:p w:rsidR="00AC6ACA" w:rsidRDefault="00AC6ACA" w:rsidP="00AC6ACA">
      <w:pPr>
        <w:jc w:val="both"/>
        <w:rPr>
          <w:rFonts w:ascii="Times New Roman" w:hAnsi="Times New Roman" w:cs="Times New Roman"/>
          <w:sz w:val="24"/>
          <w:szCs w:val="24"/>
          <w:lang w:val="cs-CZ"/>
        </w:rPr>
      </w:pPr>
      <w:r w:rsidRPr="00860F11">
        <w:rPr>
          <w:rFonts w:ascii="Times New Roman" w:hAnsi="Times New Roman" w:cs="Times New Roman"/>
          <w:sz w:val="24"/>
          <w:szCs w:val="24"/>
          <w:lang w:val="cs-CZ"/>
        </w:rPr>
        <w:t>6.5 (</w:t>
      </w:r>
      <w:r w:rsidRPr="00860F11">
        <w:rPr>
          <w:rFonts w:ascii="Times New Roman" w:eastAsia="Times New Roman" w:hAnsi="Times New Roman" w:cs="Times New Roman"/>
          <w:sz w:val="24"/>
          <w:szCs w:val="24"/>
          <w:lang w:val="cs-CZ"/>
        </w:rPr>
        <w:t>çenli ähli derejelerde, şol sanda zerur bolanda serhetüsti hyzmatdaşlyk esasynda suw serişdeleriniň</w:t>
      </w:r>
      <w:r>
        <w:rPr>
          <w:rFonts w:ascii="Times New Roman" w:eastAsia="Times New Roman" w:hAnsi="Times New Roman" w:cs="Times New Roman"/>
          <w:sz w:val="24"/>
          <w:szCs w:val="24"/>
          <w:lang w:val="cs-CZ"/>
        </w:rPr>
        <w:t xml:space="preserve"> bilelikde </w:t>
      </w:r>
      <w:r w:rsidRPr="00860F11">
        <w:rPr>
          <w:rFonts w:ascii="Times New Roman" w:eastAsia="Times New Roman" w:hAnsi="Times New Roman" w:cs="Times New Roman"/>
          <w:sz w:val="24"/>
          <w:szCs w:val="24"/>
          <w:lang w:val="cs-CZ"/>
        </w:rPr>
        <w:t>toplumlaýyn dolandyrylmagyny üpjün etmek</w:t>
      </w:r>
      <w:r w:rsidRPr="00860F11">
        <w:rPr>
          <w:rFonts w:ascii="Times New Roman" w:hAnsi="Times New Roman" w:cs="Times New Roman"/>
          <w:sz w:val="24"/>
          <w:szCs w:val="24"/>
          <w:lang w:val="cs-CZ"/>
        </w:rPr>
        <w:t>) 15.9 (</w:t>
      </w:r>
      <w:r>
        <w:rPr>
          <w:rFonts w:ascii="Times New Roman" w:hAnsi="Times New Roman" w:cs="Times New Roman"/>
          <w:sz w:val="24"/>
          <w:szCs w:val="24"/>
          <w:lang w:val="cs-CZ"/>
        </w:rPr>
        <w:t xml:space="preserve">ekoulgamlary we biodürlüligi milli we ýerli meýilleşdirmäge, ösüş proseslerine, garyplygyň gerimlerini azaltmak strategiýalaryna birleşdirmek). </w:t>
      </w:r>
    </w:p>
    <w:p w:rsidR="004F6007" w:rsidRPr="00AC6ACA" w:rsidRDefault="004F6007" w:rsidP="00AC6ACA">
      <w:bookmarkStart w:id="0" w:name="_GoBack"/>
      <w:bookmarkEnd w:id="0"/>
    </w:p>
    <w:sectPr w:rsidR="004F6007" w:rsidRPr="00AC6AC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D5A" w:rsidRDefault="00081D5A" w:rsidP="009E1C62">
      <w:pPr>
        <w:spacing w:after="0" w:line="240" w:lineRule="auto"/>
      </w:pPr>
      <w:r>
        <w:separator/>
      </w:r>
    </w:p>
  </w:endnote>
  <w:endnote w:type="continuationSeparator" w:id="0">
    <w:p w:rsidR="00081D5A" w:rsidRDefault="00081D5A" w:rsidP="009E1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748327"/>
      <w:docPartObj>
        <w:docPartGallery w:val="Page Numbers (Bottom of Page)"/>
        <w:docPartUnique/>
      </w:docPartObj>
    </w:sdtPr>
    <w:sdtEndPr/>
    <w:sdtContent>
      <w:p w:rsidR="008E190D" w:rsidRDefault="008E190D">
        <w:pPr>
          <w:pStyle w:val="Footer"/>
          <w:jc w:val="center"/>
        </w:pPr>
        <w:r>
          <w:fldChar w:fldCharType="begin"/>
        </w:r>
        <w:r>
          <w:instrText>PAGE   \* MERGEFORMAT</w:instrText>
        </w:r>
        <w:r>
          <w:fldChar w:fldCharType="separate"/>
        </w:r>
        <w:r w:rsidR="004C1645">
          <w:rPr>
            <w:noProof/>
          </w:rPr>
          <w:t>6</w:t>
        </w:r>
        <w:r>
          <w:fldChar w:fldCharType="end"/>
        </w:r>
      </w:p>
    </w:sdtContent>
  </w:sdt>
  <w:p w:rsidR="008E190D" w:rsidRDefault="008E1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D5A" w:rsidRDefault="00081D5A" w:rsidP="009E1C62">
      <w:pPr>
        <w:spacing w:after="0" w:line="240" w:lineRule="auto"/>
      </w:pPr>
      <w:r>
        <w:separator/>
      </w:r>
    </w:p>
  </w:footnote>
  <w:footnote w:type="continuationSeparator" w:id="0">
    <w:p w:rsidR="00081D5A" w:rsidRDefault="00081D5A" w:rsidP="009E1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827DE"/>
    <w:multiLevelType w:val="hybridMultilevel"/>
    <w:tmpl w:val="93FCA9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7A6"/>
    <w:rsid w:val="00020B67"/>
    <w:rsid w:val="00036F21"/>
    <w:rsid w:val="00044770"/>
    <w:rsid w:val="00055E9D"/>
    <w:rsid w:val="00081D5A"/>
    <w:rsid w:val="000A201F"/>
    <w:rsid w:val="000A2030"/>
    <w:rsid w:val="000D79C0"/>
    <w:rsid w:val="000E1027"/>
    <w:rsid w:val="000E4141"/>
    <w:rsid w:val="000F0DCD"/>
    <w:rsid w:val="001240A0"/>
    <w:rsid w:val="00140319"/>
    <w:rsid w:val="00165119"/>
    <w:rsid w:val="001671B6"/>
    <w:rsid w:val="00170E0C"/>
    <w:rsid w:val="00195573"/>
    <w:rsid w:val="001D37E3"/>
    <w:rsid w:val="001D5A40"/>
    <w:rsid w:val="001E5970"/>
    <w:rsid w:val="001F0F73"/>
    <w:rsid w:val="001F4CC8"/>
    <w:rsid w:val="002037A6"/>
    <w:rsid w:val="0021171C"/>
    <w:rsid w:val="00211DB2"/>
    <w:rsid w:val="002468EB"/>
    <w:rsid w:val="002947E4"/>
    <w:rsid w:val="002B34E6"/>
    <w:rsid w:val="002E0CF3"/>
    <w:rsid w:val="002F5492"/>
    <w:rsid w:val="00333431"/>
    <w:rsid w:val="0033556A"/>
    <w:rsid w:val="003A3364"/>
    <w:rsid w:val="003E32A0"/>
    <w:rsid w:val="003E4854"/>
    <w:rsid w:val="003F2408"/>
    <w:rsid w:val="003F2B6D"/>
    <w:rsid w:val="00436B38"/>
    <w:rsid w:val="00454883"/>
    <w:rsid w:val="00467429"/>
    <w:rsid w:val="0047204C"/>
    <w:rsid w:val="004C1645"/>
    <w:rsid w:val="004F6007"/>
    <w:rsid w:val="004F758F"/>
    <w:rsid w:val="00511021"/>
    <w:rsid w:val="00530F03"/>
    <w:rsid w:val="00536413"/>
    <w:rsid w:val="005A5527"/>
    <w:rsid w:val="005B2847"/>
    <w:rsid w:val="005B388C"/>
    <w:rsid w:val="005B5E23"/>
    <w:rsid w:val="006061A3"/>
    <w:rsid w:val="006329CE"/>
    <w:rsid w:val="00645F29"/>
    <w:rsid w:val="006513A0"/>
    <w:rsid w:val="00664947"/>
    <w:rsid w:val="006B2EA3"/>
    <w:rsid w:val="00724E91"/>
    <w:rsid w:val="00765D16"/>
    <w:rsid w:val="0078331C"/>
    <w:rsid w:val="007C0B61"/>
    <w:rsid w:val="007C408B"/>
    <w:rsid w:val="00802413"/>
    <w:rsid w:val="00814704"/>
    <w:rsid w:val="00815A15"/>
    <w:rsid w:val="0084136F"/>
    <w:rsid w:val="00853758"/>
    <w:rsid w:val="00860F11"/>
    <w:rsid w:val="00865827"/>
    <w:rsid w:val="00872C51"/>
    <w:rsid w:val="00883F49"/>
    <w:rsid w:val="008C2300"/>
    <w:rsid w:val="008C5A3C"/>
    <w:rsid w:val="008C75BA"/>
    <w:rsid w:val="008E190D"/>
    <w:rsid w:val="009207AC"/>
    <w:rsid w:val="00942C11"/>
    <w:rsid w:val="00960C29"/>
    <w:rsid w:val="009848F8"/>
    <w:rsid w:val="009E1C62"/>
    <w:rsid w:val="009F0E14"/>
    <w:rsid w:val="00A15C66"/>
    <w:rsid w:val="00A24709"/>
    <w:rsid w:val="00A91683"/>
    <w:rsid w:val="00AC65BE"/>
    <w:rsid w:val="00AC6ACA"/>
    <w:rsid w:val="00AD0E9C"/>
    <w:rsid w:val="00AE3A94"/>
    <w:rsid w:val="00B2366C"/>
    <w:rsid w:val="00B52C7B"/>
    <w:rsid w:val="00B57174"/>
    <w:rsid w:val="00BA5CC1"/>
    <w:rsid w:val="00BF5CA7"/>
    <w:rsid w:val="00C032A6"/>
    <w:rsid w:val="00C245BE"/>
    <w:rsid w:val="00C45250"/>
    <w:rsid w:val="00C77189"/>
    <w:rsid w:val="00C903EE"/>
    <w:rsid w:val="00CA0312"/>
    <w:rsid w:val="00CD2B8F"/>
    <w:rsid w:val="00D36036"/>
    <w:rsid w:val="00D50FB4"/>
    <w:rsid w:val="00D74A57"/>
    <w:rsid w:val="00D75AE9"/>
    <w:rsid w:val="00D84A49"/>
    <w:rsid w:val="00DA0564"/>
    <w:rsid w:val="00DB1D54"/>
    <w:rsid w:val="00DE324E"/>
    <w:rsid w:val="00E13E8B"/>
    <w:rsid w:val="00E97CB3"/>
    <w:rsid w:val="00EC02F6"/>
    <w:rsid w:val="00EC6650"/>
    <w:rsid w:val="00ED0937"/>
    <w:rsid w:val="00F06D7D"/>
    <w:rsid w:val="00F1387E"/>
    <w:rsid w:val="00F14E37"/>
    <w:rsid w:val="00F15DF8"/>
    <w:rsid w:val="00F305A1"/>
    <w:rsid w:val="00F81106"/>
    <w:rsid w:val="00FA6CD2"/>
    <w:rsid w:val="00FF04E3"/>
    <w:rsid w:val="00FF08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EAD7D-F0AA-414B-AA34-32C7AE26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F60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C62"/>
    <w:pPr>
      <w:tabs>
        <w:tab w:val="center" w:pos="4677"/>
        <w:tab w:val="right" w:pos="9355"/>
      </w:tabs>
      <w:spacing w:after="0" w:line="240" w:lineRule="auto"/>
    </w:pPr>
  </w:style>
  <w:style w:type="character" w:customStyle="1" w:styleId="HeaderChar">
    <w:name w:val="Header Char"/>
    <w:basedOn w:val="DefaultParagraphFont"/>
    <w:link w:val="Header"/>
    <w:uiPriority w:val="99"/>
    <w:rsid w:val="009E1C62"/>
  </w:style>
  <w:style w:type="paragraph" w:styleId="Footer">
    <w:name w:val="footer"/>
    <w:basedOn w:val="Normal"/>
    <w:link w:val="FooterChar"/>
    <w:uiPriority w:val="99"/>
    <w:unhideWhenUsed/>
    <w:rsid w:val="009E1C62"/>
    <w:pPr>
      <w:tabs>
        <w:tab w:val="center" w:pos="4677"/>
        <w:tab w:val="right" w:pos="9355"/>
      </w:tabs>
      <w:spacing w:after="0" w:line="240" w:lineRule="auto"/>
    </w:pPr>
  </w:style>
  <w:style w:type="character" w:customStyle="1" w:styleId="FooterChar">
    <w:name w:val="Footer Char"/>
    <w:basedOn w:val="DefaultParagraphFont"/>
    <w:link w:val="Footer"/>
    <w:uiPriority w:val="99"/>
    <w:rsid w:val="009E1C62"/>
  </w:style>
  <w:style w:type="character" w:customStyle="1" w:styleId="Heading2Char">
    <w:name w:val="Heading 2 Char"/>
    <w:basedOn w:val="DefaultParagraphFont"/>
    <w:link w:val="Heading2"/>
    <w:uiPriority w:val="9"/>
    <w:semiHidden/>
    <w:rsid w:val="004F600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F6007"/>
    <w:rPr>
      <w:color w:val="0000FF" w:themeColor="hyperlink"/>
      <w:u w:val="single"/>
    </w:rPr>
  </w:style>
  <w:style w:type="paragraph" w:styleId="ListParagraph">
    <w:name w:val="List Paragraph"/>
    <w:basedOn w:val="Normal"/>
    <w:uiPriority w:val="34"/>
    <w:qFormat/>
    <w:rsid w:val="00536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A453A-9C6C-974D-BDA3-EDAC7FDC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2335</Words>
  <Characters>13312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MEP 2</dc:creator>
  <cp:lastModifiedBy>Microsoft Office User</cp:lastModifiedBy>
  <cp:revision>3</cp:revision>
  <dcterms:created xsi:type="dcterms:W3CDTF">2021-06-19T13:16:00Z</dcterms:created>
  <dcterms:modified xsi:type="dcterms:W3CDTF">2021-08-19T11:20:00Z</dcterms:modified>
</cp:coreProperties>
</file>