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54" w:rsidRDefault="00D81754" w:rsidP="00D81754">
      <w:pPr>
        <w:spacing w:after="240" w:line="240" w:lineRule="auto"/>
        <w:jc w:val="both"/>
        <w:rPr>
          <w:rFonts w:ascii="Times New Roman" w:hAnsi="Times New Roman" w:cs="Times New Roman"/>
          <w:b/>
          <w:sz w:val="24"/>
          <w:szCs w:val="24"/>
          <w:lang w:val="cs-CZ"/>
        </w:rPr>
      </w:pPr>
      <w:r w:rsidRPr="00AA64D2">
        <w:rPr>
          <w:rFonts w:ascii="Times New Roman" w:eastAsia="Times New Roman" w:hAnsi="Times New Roman" w:cs="Times New Roman"/>
          <w:b/>
          <w:sz w:val="24"/>
          <w:szCs w:val="24"/>
          <w:lang w:eastAsia="en-GB"/>
        </w:rPr>
        <w:t>4-nji maksat. Hemmeleri öz içine alýan we adalatly hem-de ýokary hilli bilimi üpjün etmek we hemmeleriň bütin ömrüniň dowamynda okamak mümkinçiligini höweslendirmek</w:t>
      </w:r>
      <w:r>
        <w:rPr>
          <w:rFonts w:ascii="Times New Roman" w:hAnsi="Times New Roman" w:cs="Times New Roman"/>
          <w:b/>
          <w:sz w:val="24"/>
          <w:szCs w:val="24"/>
        </w:rPr>
        <w:t xml:space="preserve"> </w:t>
      </w:r>
    </w:p>
    <w:p w:rsidR="00D81754" w:rsidRDefault="00D81754" w:rsidP="00D81754">
      <w:pPr>
        <w:spacing w:after="240" w:line="240" w:lineRule="auto"/>
        <w:jc w:val="both"/>
        <w:rPr>
          <w:rFonts w:ascii="Times New Roman" w:hAnsi="Times New Roman" w:cs="Times New Roman"/>
          <w:b/>
          <w:sz w:val="24"/>
          <w:szCs w:val="24"/>
          <w:lang w:val="cs-CZ"/>
        </w:rPr>
      </w:pPr>
      <w:r w:rsidRPr="00D7450F">
        <w:rPr>
          <w:rFonts w:ascii="Times New Roman" w:eastAsia="Times New Roman" w:hAnsi="Times New Roman" w:cs="Times New Roman"/>
          <w:b/>
          <w:sz w:val="24"/>
          <w:szCs w:val="24"/>
          <w:lang w:val="cs-CZ" w:eastAsia="en-GB"/>
        </w:rPr>
        <w:t>4.2</w:t>
      </w:r>
      <w:r>
        <w:rPr>
          <w:rFonts w:ascii="Times New Roman" w:eastAsia="Times New Roman" w:hAnsi="Times New Roman" w:cs="Times New Roman"/>
          <w:b/>
          <w:sz w:val="24"/>
          <w:szCs w:val="24"/>
          <w:lang w:val="cs-CZ" w:eastAsia="en-GB"/>
        </w:rPr>
        <w:t xml:space="preserve"> </w:t>
      </w:r>
      <w:r w:rsidRPr="00D7450F">
        <w:rPr>
          <w:rFonts w:ascii="Times New Roman" w:eastAsia="Times New Roman" w:hAnsi="Times New Roman" w:cs="Times New Roman"/>
          <w:b/>
          <w:sz w:val="24"/>
          <w:szCs w:val="24"/>
          <w:lang w:val="cs-CZ" w:eastAsia="en-GB"/>
        </w:rPr>
        <w:t>wezipe. 2030-njy ýyla çenli ähli gyzjagazlar we oglanjyklar üçin ösüşiň, idegiň we olaryň başlangyç bilim almaga taýýar bolmaklary üçin kiçi ýaşly çagalar üçin mekdebe çenli okuwyň gowy hilli ulgamlarynyň elýeterligini üpjün etmek</w:t>
      </w:r>
      <w:r w:rsidRPr="00D7450F">
        <w:rPr>
          <w:rFonts w:ascii="Times New Roman" w:hAnsi="Times New Roman" w:cs="Times New Roman"/>
          <w:b/>
          <w:sz w:val="24"/>
          <w:szCs w:val="24"/>
          <w:lang w:val="cs-CZ"/>
        </w:rPr>
        <w:t xml:space="preserve"> </w:t>
      </w:r>
    </w:p>
    <w:p w:rsidR="00D81754" w:rsidRPr="00D7450F" w:rsidRDefault="00D81754" w:rsidP="00D81754">
      <w:pPr>
        <w:spacing w:after="240" w:line="240" w:lineRule="auto"/>
        <w:jc w:val="both"/>
        <w:rPr>
          <w:rFonts w:ascii="Times New Roman" w:hAnsi="Times New Roman" w:cs="Times New Roman"/>
          <w:b/>
          <w:sz w:val="24"/>
          <w:szCs w:val="24"/>
          <w:lang w:val="cs-CZ"/>
        </w:rPr>
      </w:pPr>
      <w:r w:rsidRPr="00B428D0">
        <w:rPr>
          <w:rFonts w:ascii="Times New Roman" w:hAnsi="Times New Roman" w:cs="Times New Roman"/>
          <w:b/>
          <w:sz w:val="24"/>
          <w:szCs w:val="24"/>
          <w:lang w:val="cs-CZ"/>
        </w:rPr>
        <w:t xml:space="preserve">4.2.2 </w:t>
      </w:r>
      <w:r>
        <w:rPr>
          <w:rFonts w:ascii="Times New Roman" w:hAnsi="Times New Roman" w:cs="Times New Roman"/>
          <w:b/>
          <w:sz w:val="24"/>
          <w:szCs w:val="24"/>
          <w:lang w:val="cs-CZ"/>
        </w:rPr>
        <w:t xml:space="preserve">görkeziji. </w:t>
      </w:r>
      <w:r w:rsidRPr="00D7450F">
        <w:rPr>
          <w:rFonts w:ascii="Times New Roman" w:eastAsia="Times New Roman" w:hAnsi="Times New Roman" w:cs="Times New Roman"/>
          <w:b/>
          <w:bCs/>
          <w:sz w:val="24"/>
          <w:szCs w:val="24"/>
          <w:lang w:val="cs-CZ" w:eastAsia="en-GB"/>
        </w:rPr>
        <w:t>Okuwyň guramaçylykly görnüşlerine gatnaşma derejesi (mekdebe gitmek üçin resmi ýaşy dolmazyndan bir ýyl öň), jynsy boýunça bölmek bilen</w:t>
      </w:r>
      <w:r w:rsidRPr="00D7450F">
        <w:rPr>
          <w:rFonts w:ascii="Times New Roman" w:hAnsi="Times New Roman" w:cs="Times New Roman"/>
          <w:b/>
          <w:sz w:val="24"/>
          <w:szCs w:val="24"/>
          <w:lang w:val="cs-CZ"/>
        </w:rPr>
        <w:t xml:space="preserve"> </w:t>
      </w:r>
    </w:p>
    <w:p w:rsidR="00D81754" w:rsidRPr="00B428D0" w:rsidRDefault="00D81754" w:rsidP="00D81754">
      <w:pPr>
        <w:spacing w:after="24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D81754" w:rsidRPr="00D7450F" w:rsidRDefault="00D81754" w:rsidP="00D81754">
      <w:pPr>
        <w:spacing w:after="240" w:line="240" w:lineRule="auto"/>
        <w:jc w:val="both"/>
        <w:rPr>
          <w:rFonts w:ascii="Times New Roman" w:hAnsi="Times New Roman" w:cs="Times New Roman"/>
          <w:b/>
          <w:sz w:val="24"/>
          <w:szCs w:val="24"/>
          <w:lang w:val="en-US"/>
        </w:rPr>
      </w:pPr>
      <w:r>
        <w:rPr>
          <w:rFonts w:ascii="Times New Roman" w:eastAsia="Times New Roman" w:hAnsi="Times New Roman" w:cs="Times New Roman"/>
          <w:b/>
          <w:bCs/>
          <w:sz w:val="24"/>
          <w:szCs w:val="24"/>
          <w:lang w:val="cs-CZ" w:eastAsia="en-GB"/>
        </w:rPr>
        <w:t>Gurama (guramalar):</w:t>
      </w:r>
    </w:p>
    <w:p w:rsidR="00D81754" w:rsidRPr="00D7450F" w:rsidRDefault="00D81754" w:rsidP="00D81754">
      <w:pPr>
        <w:pStyle w:val="Default"/>
        <w:spacing w:after="240"/>
        <w:rPr>
          <w:rFonts w:ascii="Times New Roman" w:hAnsi="Times New Roman" w:cs="Times New Roman"/>
          <w:lang w:val="en-US"/>
        </w:rPr>
      </w:pPr>
      <w:r>
        <w:rPr>
          <w:rFonts w:ascii="Times New Roman" w:eastAsia="Times New Roman" w:hAnsi="Times New Roman" w:cs="Times New Roman"/>
          <w:lang w:val="cs-CZ"/>
        </w:rPr>
        <w:t xml:space="preserve">ÝUNESKO-nyñ Statistika instituty </w:t>
      </w:r>
      <w:r w:rsidRPr="009C30C7">
        <w:rPr>
          <w:rFonts w:ascii="Times New Roman" w:eastAsia="Times New Roman" w:hAnsi="Times New Roman" w:cs="Times New Roman"/>
          <w:lang w:val="en-US"/>
        </w:rPr>
        <w:t>(</w:t>
      </w:r>
      <w:r>
        <w:rPr>
          <w:rFonts w:ascii="Times New Roman" w:eastAsia="Times New Roman" w:hAnsi="Times New Roman" w:cs="Times New Roman"/>
          <w:lang w:val="cs-CZ"/>
        </w:rPr>
        <w:t>ÝUNESKO-</w:t>
      </w:r>
      <w:r w:rsidRPr="009C30C7">
        <w:rPr>
          <w:rFonts w:ascii="Times New Roman" w:eastAsia="Times New Roman" w:hAnsi="Times New Roman" w:cs="Times New Roman"/>
          <w:lang w:val="en-US"/>
        </w:rPr>
        <w:t xml:space="preserve">UIS) </w:t>
      </w:r>
    </w:p>
    <w:p w:rsidR="00D81754" w:rsidRPr="00B428D0" w:rsidRDefault="00D81754" w:rsidP="00D81754">
      <w:pPr>
        <w:pStyle w:val="Default"/>
        <w:spacing w:after="240"/>
        <w:rPr>
          <w:rFonts w:ascii="Times New Roman" w:hAnsi="Times New Roman" w:cs="Times New Roman"/>
          <w:b/>
          <w:lang w:val="en-US"/>
        </w:rPr>
      </w:pPr>
      <w:r>
        <w:rPr>
          <w:rFonts w:ascii="Times New Roman" w:hAnsi="Times New Roman" w:cs="Times New Roman"/>
          <w:b/>
          <w:lang w:val="cs-CZ"/>
        </w:rPr>
        <w:t>Konsepsiýalar we kesgitlemeler</w:t>
      </w:r>
    </w:p>
    <w:p w:rsidR="00D81754" w:rsidRPr="00B428D0" w:rsidRDefault="00D81754" w:rsidP="00D81754">
      <w:pPr>
        <w:pStyle w:val="Default"/>
        <w:spacing w:after="240"/>
        <w:rPr>
          <w:rFonts w:ascii="Times New Roman" w:hAnsi="Times New Roman" w:cs="Times New Roman"/>
          <w:b/>
          <w:lang w:val="en-US"/>
        </w:rPr>
      </w:pPr>
      <w:r>
        <w:rPr>
          <w:rFonts w:ascii="Times New Roman" w:hAnsi="Times New Roman" w:cs="Times New Roman"/>
          <w:b/>
          <w:lang w:val="cs-CZ"/>
        </w:rPr>
        <w:t>Kesgitleme</w:t>
      </w:r>
    </w:p>
    <w:p w:rsidR="00D81754" w:rsidRPr="00B428D0" w:rsidRDefault="00D81754" w:rsidP="00D81754">
      <w:pPr>
        <w:pStyle w:val="Default"/>
        <w:spacing w:after="240"/>
        <w:jc w:val="both"/>
        <w:rPr>
          <w:rFonts w:ascii="Times New Roman" w:hAnsi="Times New Roman" w:cs="Times New Roman"/>
          <w:lang w:val="cs-CZ"/>
        </w:rPr>
      </w:pPr>
      <w:r w:rsidRPr="00D7450F">
        <w:rPr>
          <w:rFonts w:ascii="Times New Roman" w:eastAsia="Times New Roman" w:hAnsi="Times New Roman" w:cs="Times New Roman"/>
          <w:bCs/>
          <w:lang w:val="cs-CZ" w:eastAsia="en-GB"/>
        </w:rPr>
        <w:t>Okuwyň guramaçylykly görnüşlerine gatnaşma derejesi (mekdebe gitmek üçin resmi ýaşy dolmazyndan bir ýyl öň), jynsy boýunça</w:t>
      </w:r>
      <w:r>
        <w:rPr>
          <w:rFonts w:ascii="Times New Roman" w:eastAsia="Times New Roman" w:hAnsi="Times New Roman" w:cs="Times New Roman"/>
          <w:bCs/>
          <w:lang w:val="cs-CZ" w:eastAsia="en-GB"/>
        </w:rPr>
        <w:t xml:space="preserve">, şu ýaşdaky çagalaryň bir ýa-da birnäçe guramaçylykly okuw maksatnamalaryna, şol sanda bilim bilen ideg etmegi utgaşdyrmagy teklip edýän maksatnamalara gatnaşýanlarynyň göterimi hökmünde kesgitlenýär. Şeýle hem bu görkezijä kiçi ýaşdaky çagalaryň bilim maksatnamalaryna we başlangyç bilim maksatnamalaryna gatnaşmagy girýär. Ýaş aralygy anyk ýurtda başlangyç okuwa barylýan resmi ýaşa baglydyr. </w:t>
      </w:r>
      <w:r w:rsidRPr="00D7450F">
        <w:rPr>
          <w:rFonts w:ascii="Times New Roman" w:eastAsia="Times New Roman" w:hAnsi="Times New Roman" w:cs="Times New Roman"/>
          <w:b/>
          <w:bCs/>
          <w:lang w:val="cs-CZ" w:eastAsia="en-GB"/>
        </w:rPr>
        <w:t xml:space="preserve"> </w:t>
      </w:r>
    </w:p>
    <w:p w:rsidR="00D81754" w:rsidRPr="00B428D0"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Esaslandyrma</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 xml:space="preserve">Görkeziji başlangyç mekdebe barylmazyndan bir ýyl öň guramaçylykly okuw çärelerine gatnaşma derejesini ölçeýär. Görkezijiniň ýokary ähmiýeti başlangyç bilim üçin resmi ýaşy dolmazynyň gönüden-göni öňünden gurmaçylykly okuwa gatnaşmagyň ýokary derejesine şaýatlyk edýär. </w:t>
      </w:r>
    </w:p>
    <w:p w:rsidR="00D81754" w:rsidRPr="00B428D0"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Konsepsiýa</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 xml:space="preserve">Okuwyň guramaçylykly maksatnamasy – özara baglanyşykly kiçi maksatnamalaryň toplumyndan ýa-da okatmagyň öňünden bellenen netijelerini gazanmaga ýa-da bilim wezipeleriniň belli bir toplumyny ýerine ýetirmäge gönükdirilen yzygiderli bilim bermek çärelerinden durýan okuw maksatnamasydyr. Kiçi ýaşly çagalaryň okuw maksatnamasy we başlangyç bilim guramaçylyk okuw maksatnamalarynyň mysallary bolup durýar. Başlangyç bilim çagalara okamak, ýazmak we matematika ugrundan düýpli endikleri öwretmäge we bilimleriň we şahsyýeti ösdürmegiň esasyny öwretmek we düşündirmek üçin berk esasy döretmäge gönükdirilen okuw we bilim çäreleri göz öňünde tutýar. Maksatnama ýokary bolmadyk ýöriteleşme (eger ol asla bar bolsa) bolan çylşyrymlylygyň başlangyç derejesini göz öňünde tutýar. </w:t>
      </w:r>
    </w:p>
    <w:p w:rsidR="00D81754" w:rsidRPr="00912218"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Okuwa barmak üçin ilkibaşda bellenen resmi ýaş – bu milli kanunçylyga ýa-da syýasata laýyklykda, çagalaryň başlangyç okuwa barmaly ýaşydyr. Eger şu ýaş babatynda birden köp görkeziji bar bolsa, mysal üçin, dürli ýurtlarda, bu görkezijini hasaplamak üçin okuwa barmagyň has giň ýaýran, global derejede görkeziji hasaplananda peýdalanylýan resmi ýaş görkezijsi (ýagny ýurtda çagalaryň köpüsiniň başlangyç okuwa barmagyna garaşylýan ýaşy) peýdalanylýar.</w:t>
      </w:r>
    </w:p>
    <w:p w:rsidR="00D81754" w:rsidRPr="00B428D0"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Teswirler we çäklendirmeler</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lastRenderedPageBreak/>
        <w:t xml:space="preserve">Ir ýaşdaky çagalar üçin niýetlenen okuw maksatnamalary köplenç halatda doly güne niýetlenilmeýär, bu bolsa şeýle okuwyň intensiwligindäki tapawudy kesgitleýär. Görkeziji okuw maksatnamasynyň intensiwligini däl-de, guramaçylykly okuwa gatnaşýan çagalaryň göterimini ölçeýär, bu ýagdaý maksatlara ýetmegiň derejesine baha bermek mümkinçiligini çäklendirýär. Dürli barlaglarda okuw maksatnamalaryny ylalaşmak boýunça goşmaça çäreleri geçirmek we şeýlelikde, soraşmanyň barşynda olara respondentleriň gowy düşünmeklerii üçin kesgitlemeleri laýyk getirmek talap edilýär. Iň gowy ýagdaýda, soraşma çagalaryň okuw maksatnamalary üçin sarp edýän wagtlarynyň möçberi boýunça goşmaça maglumatlary öz içine almalydyr.   </w:t>
      </w:r>
    </w:p>
    <w:p w:rsidR="00D81754" w:rsidRPr="00055016"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Usulyýet</w:t>
      </w:r>
    </w:p>
    <w:p w:rsidR="00D81754" w:rsidRPr="00055016"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Hasaplama usuly</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Guramaçylykly okuw maksatnamasyna gatnaşýan degişli ýaş toparyndaky çagalaryň sany şol ýaş aralygyndaky ilatyň umumy sanynyň göteriminde aňladylýar. Görkeziji administratiw maglumatlaryň esasynda hem, öý hojalyklaryna gözegçilikleriň esasynda hem hasaplanyp bilner. Birinji ýagdaýda guramaçylykly okuw maksatnamalaryna gatnaşýan okuwçylaryň sany mekdepler tarapyndan habar berilýär, resmi başlangyç bilim ýaşyndan bir ýaş kiçi ýaşdaky ilatyň sany bolsa ilat sanyna berilýän bahalardan alynýar. Görkezijini global derejede hasaplamak üçin BMG-nyň Ilat bölüminiň ilat sanyna berilýän bahalaryndan peýdalanylýar. Eger olar öý hojalyklaryna geçirilen gözegçiliklerden alnan bolsa, onda şol bir wagtda okuwçylar hökmünde hem, ilat hökmünde hem bellige alynýar.</w:t>
      </w:r>
    </w:p>
    <w:p w:rsidR="00D81754" w:rsidRPr="00B85EA5" w:rsidRDefault="00D81754" w:rsidP="00D81754">
      <w:pPr>
        <w:pStyle w:val="Default"/>
        <w:spacing w:after="240"/>
        <w:jc w:val="both"/>
        <w:rPr>
          <w:rFonts w:ascii="Times New Roman" w:hAnsi="Times New Roman" w:cs="Times New Roman"/>
          <w:lang w:val="en-US"/>
        </w:rPr>
      </w:pPr>
      <w:r w:rsidRPr="00B85EA5">
        <w:rPr>
          <w:rFonts w:ascii="Times New Roman" w:hAnsi="Times New Roman" w:cs="Times New Roman"/>
          <w:lang w:val="en-US"/>
        </w:rPr>
        <w:t xml:space="preserve">PROL0t1,AG(a-1) = E0t1,AG(a-1) </w:t>
      </w:r>
    </w:p>
    <w:p w:rsidR="00D81754" w:rsidRPr="00B428D0" w:rsidRDefault="00D81754" w:rsidP="00D81754">
      <w:pPr>
        <w:pStyle w:val="Default"/>
        <w:spacing w:after="240"/>
        <w:jc w:val="both"/>
        <w:rPr>
          <w:rFonts w:ascii="Times New Roman" w:hAnsi="Times New Roman" w:cs="Times New Roman"/>
          <w:lang w:val="en-US"/>
        </w:rPr>
      </w:pPr>
      <w:r w:rsidRPr="00B85EA5">
        <w:rPr>
          <w:rFonts w:ascii="Times New Roman" w:hAnsi="Times New Roman" w:cs="Times New Roman"/>
          <w:lang w:val="en-US"/>
        </w:rPr>
        <w:t>SAPAG</w:t>
      </w:r>
      <w:r w:rsidRPr="00B428D0">
        <w:rPr>
          <w:rFonts w:ascii="Times New Roman" w:hAnsi="Times New Roman" w:cs="Times New Roman"/>
          <w:lang w:val="en-US"/>
        </w:rPr>
        <w:t>(</w:t>
      </w:r>
      <w:r w:rsidRPr="00B85EA5">
        <w:rPr>
          <w:rFonts w:ascii="Times New Roman" w:hAnsi="Times New Roman" w:cs="Times New Roman"/>
          <w:lang w:val="en-US"/>
        </w:rPr>
        <w:t>a</w:t>
      </w:r>
      <w:r w:rsidRPr="00B428D0">
        <w:rPr>
          <w:rFonts w:ascii="Times New Roman" w:hAnsi="Times New Roman" w:cs="Times New Roman"/>
          <w:lang w:val="en-US"/>
        </w:rPr>
        <w:t>-1)</w:t>
      </w:r>
    </w:p>
    <w:p w:rsidR="00D81754" w:rsidRPr="00B428D0" w:rsidRDefault="00D81754" w:rsidP="00D81754">
      <w:pPr>
        <w:pStyle w:val="Default"/>
        <w:spacing w:after="240"/>
        <w:jc w:val="both"/>
        <w:rPr>
          <w:rFonts w:ascii="Times New Roman" w:hAnsi="Times New Roman" w:cs="Times New Roman"/>
          <w:lang w:val="en-US"/>
        </w:rPr>
      </w:pPr>
      <w:r>
        <w:rPr>
          <w:rFonts w:ascii="Times New Roman" w:hAnsi="Times New Roman" w:cs="Times New Roman"/>
          <w:lang w:val="cs-CZ"/>
        </w:rPr>
        <w:t>Bu ýerde:</w:t>
      </w:r>
    </w:p>
    <w:p w:rsidR="00D81754" w:rsidRPr="00B428D0" w:rsidRDefault="00D81754" w:rsidP="00D81754">
      <w:pPr>
        <w:pStyle w:val="Default"/>
        <w:spacing w:after="240"/>
        <w:jc w:val="both"/>
        <w:rPr>
          <w:rFonts w:ascii="Times New Roman" w:hAnsi="Times New Roman" w:cs="Times New Roman"/>
          <w:lang w:val="en-US"/>
        </w:rPr>
      </w:pPr>
      <w:r w:rsidRPr="00B428D0">
        <w:rPr>
          <w:rFonts w:ascii="Times New Roman" w:hAnsi="Times New Roman" w:cs="Times New Roman"/>
          <w:lang w:val="en-US"/>
        </w:rPr>
        <w:t xml:space="preserve">PROL0t1,AG(a-1) = </w:t>
      </w:r>
      <w:r>
        <w:rPr>
          <w:rFonts w:ascii="Times New Roman" w:hAnsi="Times New Roman" w:cs="Times New Roman"/>
          <w:lang w:val="cs-CZ"/>
        </w:rPr>
        <w:t>resmi başlangyç okuwa barmaly ýaşy dolmazyndan bir ýyl öň guramaçylykly okuwa gatnaşma derejesi</w:t>
      </w:r>
      <w:r w:rsidRPr="00B428D0">
        <w:rPr>
          <w:rFonts w:ascii="Times New Roman" w:hAnsi="Times New Roman" w:cs="Times New Roman"/>
          <w:lang w:val="en-US"/>
        </w:rPr>
        <w:t>;</w:t>
      </w:r>
    </w:p>
    <w:p w:rsidR="00D81754" w:rsidRPr="00B428D0" w:rsidRDefault="00D81754" w:rsidP="00D81754">
      <w:pPr>
        <w:pStyle w:val="Default"/>
        <w:spacing w:after="240"/>
        <w:jc w:val="both"/>
        <w:rPr>
          <w:rFonts w:ascii="Times New Roman" w:hAnsi="Times New Roman" w:cs="Times New Roman"/>
          <w:lang w:val="en-US"/>
        </w:rPr>
      </w:pPr>
      <w:r w:rsidRPr="00B428D0">
        <w:rPr>
          <w:rFonts w:ascii="Times New Roman" w:hAnsi="Times New Roman" w:cs="Times New Roman"/>
          <w:lang w:val="en-US"/>
        </w:rPr>
        <w:t xml:space="preserve">E0t1,AG(a-1) = </w:t>
      </w:r>
      <w:r>
        <w:rPr>
          <w:rFonts w:ascii="Times New Roman" w:hAnsi="Times New Roman" w:cs="Times New Roman"/>
          <w:lang w:val="cs-CZ"/>
        </w:rPr>
        <w:t>çagalaryň ir ýaşdaky çagalar üçin niýetlenen okuw maksatnamalaryna ýa-da resmi başlangyç okuwa barmaly ýaşy dolmazyndan bir ýyl öň okuwa barmagy (</w:t>
      </w:r>
      <w:r w:rsidRPr="00B85EA5">
        <w:rPr>
          <w:rFonts w:ascii="Times New Roman" w:hAnsi="Times New Roman" w:cs="Times New Roman"/>
        </w:rPr>
        <w:t>МСКО</w:t>
      </w:r>
      <w:r w:rsidRPr="00B428D0">
        <w:rPr>
          <w:rFonts w:ascii="Times New Roman" w:hAnsi="Times New Roman" w:cs="Times New Roman"/>
          <w:lang w:val="en-US"/>
        </w:rPr>
        <w:t xml:space="preserve"> 0 </w:t>
      </w:r>
      <w:r>
        <w:rPr>
          <w:rFonts w:ascii="Times New Roman" w:hAnsi="Times New Roman" w:cs="Times New Roman"/>
          <w:lang w:val="cs-CZ"/>
        </w:rPr>
        <w:t xml:space="preserve">we </w:t>
      </w:r>
      <w:r w:rsidRPr="00B428D0">
        <w:rPr>
          <w:rFonts w:ascii="Times New Roman" w:hAnsi="Times New Roman" w:cs="Times New Roman"/>
          <w:lang w:val="en-US"/>
        </w:rPr>
        <w:t>1</w:t>
      </w:r>
      <w:r>
        <w:rPr>
          <w:rFonts w:ascii="Times New Roman" w:hAnsi="Times New Roman" w:cs="Times New Roman"/>
          <w:lang w:val="cs-CZ"/>
        </w:rPr>
        <w:t xml:space="preserve"> derejeler)</w:t>
      </w:r>
      <w:r w:rsidRPr="00B428D0">
        <w:rPr>
          <w:rFonts w:ascii="Times New Roman" w:hAnsi="Times New Roman" w:cs="Times New Roman"/>
          <w:lang w:val="en-US"/>
        </w:rPr>
        <w:t>;</w:t>
      </w:r>
    </w:p>
    <w:p w:rsidR="00D81754" w:rsidRPr="00B428D0" w:rsidRDefault="00D81754" w:rsidP="00D81754">
      <w:pPr>
        <w:pStyle w:val="Default"/>
        <w:spacing w:after="240"/>
        <w:jc w:val="both"/>
        <w:rPr>
          <w:rFonts w:ascii="Times New Roman" w:hAnsi="Times New Roman" w:cs="Times New Roman"/>
          <w:lang w:val="en-US"/>
        </w:rPr>
      </w:pPr>
      <w:r w:rsidRPr="00B428D0">
        <w:rPr>
          <w:rFonts w:ascii="Times New Roman" w:hAnsi="Times New Roman" w:cs="Times New Roman"/>
          <w:lang w:val="en-US"/>
        </w:rPr>
        <w:t xml:space="preserve">SAPAG(a-1) = </w:t>
      </w:r>
      <w:r>
        <w:rPr>
          <w:rFonts w:ascii="Times New Roman" w:hAnsi="Times New Roman" w:cs="Times New Roman"/>
          <w:lang w:val="cs-CZ"/>
        </w:rPr>
        <w:t>resmi başlangyç okuwa barmaly ýaşyndan bir ýaş kiçi mekdep ýaşyndaky ilat.</w:t>
      </w:r>
    </w:p>
    <w:p w:rsidR="00D81754" w:rsidRPr="00B428D0" w:rsidRDefault="00D81754" w:rsidP="00D81754">
      <w:pPr>
        <w:pStyle w:val="Default"/>
        <w:spacing w:after="240"/>
        <w:jc w:val="both"/>
        <w:rPr>
          <w:rFonts w:ascii="Times New Roman" w:hAnsi="Times New Roman" w:cs="Times New Roman"/>
          <w:b/>
          <w:lang w:val="en-US"/>
        </w:rPr>
      </w:pPr>
      <w:r>
        <w:rPr>
          <w:rFonts w:ascii="Times New Roman" w:hAnsi="Times New Roman" w:cs="Times New Roman"/>
          <w:b/>
          <w:lang w:val="cs-CZ"/>
        </w:rPr>
        <w:t>Bölme</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Ýaşy we jynsy boýunça, eger maglumatlar administratiw çeşmelerden ýygnalýan bolsa, şeýle hem ýaşy we jynsy, ýaşaýan ýeri we girdeji derejesi boýunça, eger maglumatlar öý hojalyklaryna gözegçiliklerden ýygnalýan bolsa.</w:t>
      </w:r>
    </w:p>
    <w:p w:rsidR="00D81754" w:rsidRPr="00B428D0"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Galdyrylan görkezijileri işlemek</w:t>
      </w:r>
    </w:p>
    <w:p w:rsidR="00D81754" w:rsidRPr="00B428D0" w:rsidRDefault="00D81754" w:rsidP="00D81754">
      <w:pPr>
        <w:pStyle w:val="Default"/>
        <w:spacing w:after="240"/>
        <w:jc w:val="both"/>
        <w:rPr>
          <w:rFonts w:ascii="Times New Roman" w:hAnsi="Times New Roman" w:cs="Times New Roman"/>
          <w:i/>
          <w:lang w:val="cs-CZ"/>
        </w:rPr>
      </w:pPr>
      <w:r>
        <w:rPr>
          <w:rFonts w:ascii="Times New Roman" w:hAnsi="Times New Roman" w:cs="Times New Roman"/>
          <w:i/>
          <w:lang w:val="cs-CZ"/>
        </w:rPr>
        <w:t>Ýurt derejesinde</w:t>
      </w:r>
    </w:p>
    <w:p w:rsidR="00D81754" w:rsidRDefault="00D81754" w:rsidP="00D81754">
      <w:pPr>
        <w:pStyle w:val="Default"/>
        <w:spacing w:after="240"/>
        <w:jc w:val="both"/>
        <w:rPr>
          <w:rFonts w:ascii="Times New Roman" w:hAnsi="Times New Roman" w:cs="Times New Roman"/>
          <w:lang w:val="cs-CZ"/>
        </w:rPr>
      </w:pPr>
      <w:r w:rsidRPr="00B428D0">
        <w:rPr>
          <w:rFonts w:ascii="Times New Roman" w:hAnsi="Times New Roman" w:cs="Times New Roman"/>
          <w:lang w:val="cs-CZ"/>
        </w:rPr>
        <w:t xml:space="preserve">UIS </w:t>
      </w:r>
      <w:r>
        <w:rPr>
          <w:rFonts w:ascii="Times New Roman" w:hAnsi="Times New Roman" w:cs="Times New Roman"/>
          <w:lang w:val="cs-CZ"/>
        </w:rPr>
        <w:t xml:space="preserve">ýurt derejede bahalandyryş maglumatlaryny çap etmek üçin käbir ýok bolan ýa-da doly bolmadyk maglumatlary çap edýär. Munuň mümkin bolan ýerinde UIS, sebit we global agregatlarda peýdalanmak maksatlarynda, ýok bolan maglumatlary goşýar. </w:t>
      </w:r>
    </w:p>
    <w:p w:rsidR="00D81754" w:rsidRPr="00151D48"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Ýaş boýunça gatnaşma koeffisientlerini hasaplamak maksatlary üçin UIS şulary geçirip biler:</w:t>
      </w:r>
    </w:p>
    <w:p w:rsidR="00D81754" w:rsidRPr="00151D48"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lastRenderedPageBreak/>
        <w:t>Gereginden artyk ýa-da doly bolmadyk hasabatlylygy hasaba almak üçin düzediş girizmek, mysal üçin:</w:t>
      </w:r>
    </w:p>
    <w:p w:rsidR="00D81754" w:rsidRPr="00151D48" w:rsidRDefault="00D81754" w:rsidP="00D81754">
      <w:pPr>
        <w:pStyle w:val="Default"/>
        <w:numPr>
          <w:ilvl w:val="0"/>
          <w:numId w:val="2"/>
        </w:numPr>
        <w:spacing w:after="240"/>
        <w:jc w:val="both"/>
        <w:rPr>
          <w:rFonts w:ascii="Times New Roman" w:hAnsi="Times New Roman" w:cs="Times New Roman"/>
          <w:lang w:val="cs-CZ"/>
        </w:rPr>
      </w:pPr>
      <w:r>
        <w:rPr>
          <w:rFonts w:ascii="Times New Roman" w:hAnsi="Times New Roman" w:cs="Times New Roman"/>
          <w:lang w:val="cs-CZ"/>
        </w:rPr>
        <w:t>Bilimiň tipi boýunça bellige almak goşulýar – mysal üçin, ýurt tarapyndan habar berilmeýän hususy bilim ýa-da ýörite bilim</w:t>
      </w:r>
      <w:r w:rsidRPr="00151D48">
        <w:rPr>
          <w:rFonts w:ascii="Times New Roman" w:hAnsi="Times New Roman" w:cs="Times New Roman"/>
          <w:lang w:val="cs-CZ"/>
        </w:rPr>
        <w:t xml:space="preserve">; </w:t>
      </w:r>
    </w:p>
    <w:p w:rsidR="00D81754" w:rsidRPr="00B85EA5" w:rsidRDefault="00D81754" w:rsidP="00D81754">
      <w:pPr>
        <w:pStyle w:val="Default"/>
        <w:spacing w:after="240"/>
        <w:ind w:left="1276"/>
        <w:jc w:val="both"/>
        <w:rPr>
          <w:rFonts w:ascii="Times New Roman" w:hAnsi="Times New Roman" w:cs="Times New Roman"/>
        </w:rPr>
      </w:pPr>
      <w:r>
        <w:rPr>
          <w:rFonts w:ascii="Times New Roman" w:hAnsi="Times New Roman" w:cs="Times New Roman"/>
          <w:lang w:val="cs-CZ"/>
        </w:rPr>
        <w:t>we /ýa-da</w:t>
      </w:r>
    </w:p>
    <w:p w:rsidR="00D81754" w:rsidRPr="00151D48" w:rsidRDefault="00D81754" w:rsidP="00D81754">
      <w:pPr>
        <w:pStyle w:val="Default"/>
        <w:numPr>
          <w:ilvl w:val="0"/>
          <w:numId w:val="2"/>
        </w:numPr>
        <w:spacing w:after="240"/>
        <w:jc w:val="both"/>
        <w:rPr>
          <w:rFonts w:ascii="Times New Roman" w:hAnsi="Times New Roman" w:cs="Times New Roman"/>
          <w:lang w:val="en-US"/>
        </w:rPr>
      </w:pPr>
      <w:r>
        <w:rPr>
          <w:rFonts w:ascii="Times New Roman" w:hAnsi="Times New Roman" w:cs="Times New Roman"/>
          <w:lang w:val="cs-CZ"/>
        </w:rPr>
        <w:t>Ýurduň ýurt tarapyndan habar berilmeýän sebitleri boýunça bellige almak goşulýar</w:t>
      </w:r>
      <w:r w:rsidRPr="00151D48">
        <w:rPr>
          <w:rFonts w:ascii="Times New Roman" w:hAnsi="Times New Roman" w:cs="Times New Roman"/>
          <w:lang w:val="en-US"/>
        </w:rPr>
        <w:t>;</w:t>
      </w:r>
    </w:p>
    <w:p w:rsidR="00D81754" w:rsidRPr="00151D48" w:rsidRDefault="00D81754" w:rsidP="00D81754">
      <w:pPr>
        <w:pStyle w:val="Default"/>
        <w:spacing w:after="240"/>
        <w:jc w:val="both"/>
        <w:rPr>
          <w:rFonts w:ascii="Times New Roman" w:hAnsi="Times New Roman" w:cs="Times New Roman"/>
          <w:lang w:val="en-US"/>
        </w:rPr>
      </w:pPr>
      <w:r>
        <w:rPr>
          <w:rFonts w:ascii="Times New Roman" w:hAnsi="Times New Roman" w:cs="Times New Roman"/>
          <w:lang w:val="en-US"/>
        </w:rPr>
        <w:t>Eger ýurt bellenen ýaş barada habar bermedik bolsa, şu ýaş toparynda okuwa baranlaryň sanyna baha bermek</w:t>
      </w:r>
      <w:r w:rsidRPr="00151D48">
        <w:rPr>
          <w:rFonts w:ascii="Times New Roman" w:hAnsi="Times New Roman" w:cs="Times New Roman"/>
          <w:lang w:val="en-US"/>
        </w:rPr>
        <w:t>;</w:t>
      </w:r>
    </w:p>
    <w:p w:rsidR="00D81754" w:rsidRPr="00151D48" w:rsidRDefault="00D81754" w:rsidP="00D81754">
      <w:pPr>
        <w:pStyle w:val="Default"/>
        <w:spacing w:after="240"/>
        <w:jc w:val="both"/>
        <w:rPr>
          <w:rFonts w:ascii="Times New Roman" w:hAnsi="Times New Roman" w:cs="Times New Roman"/>
          <w:lang w:val="en-US"/>
        </w:rPr>
      </w:pPr>
      <w:r>
        <w:rPr>
          <w:rFonts w:ascii="Times New Roman" w:hAnsi="Times New Roman" w:cs="Times New Roman"/>
          <w:lang w:val="cs-CZ"/>
        </w:rPr>
        <w:t>Näbelli ýaşyň gerimini gaýtadan paýlamak (belli ýaşlaryň üstünden)</w:t>
      </w:r>
    </w:p>
    <w:p w:rsidR="00D81754" w:rsidRPr="00284A9F" w:rsidRDefault="00D81754" w:rsidP="00D81754">
      <w:pPr>
        <w:pStyle w:val="Default"/>
        <w:spacing w:after="240"/>
        <w:jc w:val="both"/>
        <w:rPr>
          <w:rFonts w:ascii="Times New Roman" w:hAnsi="Times New Roman" w:cs="Times New Roman"/>
          <w:lang w:val="en-US"/>
        </w:rPr>
      </w:pPr>
      <w:r>
        <w:rPr>
          <w:rFonts w:ascii="Times New Roman" w:hAnsi="Times New Roman" w:cs="Times New Roman"/>
          <w:lang w:val="cs-CZ"/>
        </w:rPr>
        <w:t xml:space="preserve">Kiçi ýurtlarda resmi okuwa barylmaly ýaş toparyndaky ilatyň sanyna baha bermek (eger BMG-nyň Ilat bölümi hem, ýurduň özi hem bahalandyrmaýan bolsa). </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Ähli ýagdaýlarda, bahalar ýurduň özüniň maglumatlaryna (mysal üçin, gutarnykly kesgitlenmedik maglumatlaryň möçberi barada maglumatlar bilen üpjün edijilerden alnan, hat alyşmalar, çap etmek serişdeleri boýunça berlen habarlar ýa-da Ministrligiň ýa-da Milli statistika müdirliginiň resmi web-saýtlarynyň üstünden ýa-da beýleki guramalar tarapyndan geçirilýän gözegçilikleriň üstünden maglumatlaryň berilmegi) ýa-da ýurtlaryň geçen ýylky maglumatlaryna esaslanýar. Bu sanlar şu görnüşde çap edilip bilner: (i) gözegçilik edilýän görkezijiler hökmünde, eger ýetmeýän maglumatlar ýurduň resmi maglumat serişdelerinden tapylan bolsa; (ii) milli bahalar hökmünde, eger ýurt bahalandyrmagy geçirmäge we doldurmak üçin ýetmeýän maglumatlary bermäge taýýar bolsa; ýa-da (iii) UIS bahalandyrmalary hökmünde, eger maglumatlara UIS tarapyndan bahalandyrylan bolsa.</w:t>
      </w:r>
    </w:p>
    <w:p w:rsidR="00D81754" w:rsidRPr="00B20FF9"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Näbelli ýaşda okuw maksatnamasyna okamaga barylmagy belli ýaşlar boýunça gaýtadan paýlanýar, eger paý şu bilim derejesinde okaýanlaryň umumy sanynyň 5%-e deň bolsa. Ilat sany köp bolmadyk ýurtlar üçin ýaş toparlary boýunça bölmek bilen ilatyň umumy sanyna baha bermek (bu diňe BMG-nyň Ilat bölüminde ýa-da ýurduň özi tarapyndan berlen başga elýeter görkezijileriň bolmadyk ýagdaýynda geçirilýär) Statistika institutyna (UIS) bilim barada maglumatlary habar beren ýurtlar üçin, şeýle hem olar üçin ilata berilýän bahalar ygtybarly çeşmeleriň esasynda alnan, birnäçe ýyllaryň dowamynda elýeter bolan ýurtlar üçin geçirilýär.</w:t>
      </w:r>
    </w:p>
    <w:p w:rsidR="00D81754" w:rsidRPr="00423F9F" w:rsidRDefault="00D81754" w:rsidP="00D81754">
      <w:pPr>
        <w:pStyle w:val="Default"/>
        <w:spacing w:after="240"/>
        <w:jc w:val="both"/>
        <w:rPr>
          <w:rFonts w:ascii="Times New Roman" w:hAnsi="Times New Roman" w:cs="Times New Roman"/>
          <w:i/>
          <w:lang w:val="en-US"/>
        </w:rPr>
      </w:pPr>
      <w:r>
        <w:rPr>
          <w:rFonts w:ascii="Times New Roman" w:hAnsi="Times New Roman" w:cs="Times New Roman"/>
          <w:i/>
          <w:lang w:val="cs-CZ"/>
        </w:rPr>
        <w:t>Sebit we global derejede</w:t>
      </w:r>
    </w:p>
    <w:p w:rsidR="00D8175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Sebitleýin we global agregatlar çap edilen maglumatlaryň esasynda hem, teklip edilen milli maglumatlaryň esasynda hem alynýar. Agza döwlet tarapyndan UIS berlen maglumatlar çap edilen maglumatlar bolup durýar ýa-da öňünden kesgitlenen standartlaryň esasynda Institut tarapyndan berlen bahalaryň netijeleri bolup durýar. Iki ýagdaýda hem bu maglumatlar UIS tarapyndan çap edilen hasap edilmezinden öň seretmek üçin agza döwletlere iberilýär.</w:t>
      </w:r>
    </w:p>
    <w:p w:rsidR="00D81754" w:rsidRPr="00423F9F"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 xml:space="preserve">Maglumatlaryň ähli ýurtlar üçin elýeter bolmadyk ýagdaýynda </w:t>
      </w:r>
      <w:r w:rsidRPr="00423F9F">
        <w:rPr>
          <w:rFonts w:ascii="Times New Roman" w:hAnsi="Times New Roman" w:cs="Times New Roman"/>
          <w:lang w:val="cs-CZ"/>
        </w:rPr>
        <w:t>UIS</w:t>
      </w:r>
      <w:r>
        <w:rPr>
          <w:rFonts w:ascii="Times New Roman" w:hAnsi="Times New Roman" w:cs="Times New Roman"/>
          <w:lang w:val="cs-CZ"/>
        </w:rPr>
        <w:t xml:space="preserve"> milli maglumatlary sebitleýin ortaça görkezijileri hasaplamak maksady bilen işleýär. Bu işlenen maglumatlar çap edilmeýär we haýsydyr bir görnüşde ýaýradylmaýar. </w:t>
      </w:r>
    </w:p>
    <w:p w:rsidR="00D81754" w:rsidRPr="00637034"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Eger maglumatlar ýurt üçin maglumatlaryň bolmadyk ýylyndan öňki ýyl hem-de ondan soňky ýyl üçin elýeter bolsa, ýönekeý ugurlaýyn interpolýasiýa edilýär. Eger maglumatlar diňe irki ýylyň dowamynda elýeter bolsa, onda soňky görkeziji baha hökmünde peýdalanylýar. Şonuň ýaly-da, soňky elýeter ýylyň maglumatlary bahalandyryş hökmünde peýdalanylýar.</w:t>
      </w:r>
      <w:r w:rsidRPr="00637034">
        <w:rPr>
          <w:rFonts w:ascii="Times New Roman" w:hAnsi="Times New Roman" w:cs="Times New Roman"/>
          <w:lang w:val="cs-CZ"/>
        </w:rPr>
        <w:t xml:space="preserve"> </w:t>
      </w:r>
    </w:p>
    <w:p w:rsidR="00D81754" w:rsidRPr="009B4048"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lastRenderedPageBreak/>
        <w:t>Eger degişli maglumatlar ýurt üçin asla ýok bolsa, bahalar bahalandyrylýan görkeziji bilen açyk baglanyşygy bolan başga üýtgeýän ululyga esaslanyp biler. Mysal üçin, ýaşy boýunça okuwçylaryň sany okuwçylaryň umumy sanyna esaslanyp biler.</w:t>
      </w:r>
    </w:p>
    <w:p w:rsidR="00D81754" w:rsidRPr="00CD0141" w:rsidRDefault="00D81754" w:rsidP="00D81754">
      <w:pPr>
        <w:pStyle w:val="Default"/>
        <w:spacing w:after="240"/>
        <w:jc w:val="both"/>
        <w:rPr>
          <w:rFonts w:ascii="Times New Roman" w:hAnsi="Times New Roman" w:cs="Times New Roman"/>
          <w:lang w:val="cs-CZ"/>
        </w:rPr>
      </w:pPr>
      <w:r>
        <w:rPr>
          <w:rFonts w:ascii="Times New Roman" w:hAnsi="Times New Roman" w:cs="Times New Roman"/>
          <w:lang w:val="cs-CZ"/>
        </w:rPr>
        <w:t>Olaryň esasynda bahalandyrylan maglumatlary haýsydyr bir ýyl üçin elýeter bolmadyk ýagdaýynda ýurduň ýerleşýän sebiti üçin ölçelmedik ortaça görkeziji peýdalanylýar.</w:t>
      </w:r>
    </w:p>
    <w:p w:rsidR="00D81754" w:rsidRPr="00CD0141" w:rsidRDefault="00D81754" w:rsidP="00D81754">
      <w:pPr>
        <w:pStyle w:val="Default"/>
        <w:spacing w:after="240"/>
        <w:jc w:val="both"/>
        <w:rPr>
          <w:rFonts w:ascii="Times New Roman" w:hAnsi="Times New Roman" w:cs="Times New Roman"/>
          <w:b/>
          <w:lang w:val="cs-CZ"/>
        </w:rPr>
      </w:pPr>
      <w:r>
        <w:rPr>
          <w:rFonts w:ascii="Times New Roman" w:hAnsi="Times New Roman" w:cs="Times New Roman"/>
          <w:b/>
          <w:lang w:val="cs-CZ"/>
        </w:rPr>
        <w:t>Sebit boýunça jemlemek</w:t>
      </w:r>
    </w:p>
    <w:p w:rsidR="00D81754"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Sebit boýunça we global jemlemek ortaça ölçenen görkezijini peýdalanmak we görkezijiniň maýdalawjysyny ölçeg hökmünde ulanmak bilen amala aşyrylýar. Ozal görkezilişi ýaly, maglumatlaryň anyk ýurt ýa-da ýyl üçin elýeter bolmadyk ýagdaýynda, görkezijilere sebitleýin we global agregatlary hasaplamak maksatlarynda baha berilýär we çalşyrylýar.</w:t>
      </w:r>
    </w:p>
    <w:p w:rsidR="00D81754" w:rsidRPr="00042EF7"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Deň gelmezlikleriň çeşmeleri</w:t>
      </w:r>
    </w:p>
    <w:p w:rsidR="00D81754"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Milli derejede çap edilen maglumatlar bilen halkara bahalarynyň arasyndaky tapawutlar şular bilen şertlendirilip bilner: </w:t>
      </w:r>
    </w:p>
    <w:p w:rsidR="00D81754" w:rsidRPr="00042EF7" w:rsidRDefault="00D81754" w:rsidP="00D81754">
      <w:pPr>
        <w:pStyle w:val="Default"/>
        <w:numPr>
          <w:ilvl w:val="0"/>
          <w:numId w:val="3"/>
        </w:numPr>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milli bilim ulgamlarynyň Halkara standart bilim klassifikasiýasyna (HSBK) laýyk gelmezligi</w:t>
      </w:r>
      <w:r w:rsidRPr="00042EF7">
        <w:rPr>
          <w:rFonts w:ascii="Times New Roman" w:hAnsi="Times New Roman" w:cs="Times New Roman"/>
          <w:color w:val="000000" w:themeColor="text1"/>
          <w:lang w:val="cs-CZ"/>
        </w:rPr>
        <w:t>;</w:t>
      </w:r>
    </w:p>
    <w:p w:rsidR="00D81754" w:rsidRPr="00710B2D" w:rsidRDefault="00D81754" w:rsidP="00D81754">
      <w:pPr>
        <w:pStyle w:val="Default"/>
        <w:numPr>
          <w:ilvl w:val="0"/>
          <w:numId w:val="3"/>
        </w:numPr>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gurşap alma derejesindäki tapawutlar (bilimiň dürli görnüşleriniň goşulma derejesi, mysal üçin, hususy ýa-da ýörite bilim dürli toparlara däl-de bir topara goşulyp biler)</w:t>
      </w:r>
      <w:r w:rsidRPr="00710B2D">
        <w:rPr>
          <w:rFonts w:ascii="Times New Roman" w:hAnsi="Times New Roman" w:cs="Times New Roman"/>
          <w:color w:val="000000" w:themeColor="text1"/>
          <w:lang w:val="cs-CZ"/>
        </w:rPr>
        <w:t>;</w:t>
      </w:r>
    </w:p>
    <w:p w:rsidR="00D81754" w:rsidRPr="00710B2D" w:rsidRDefault="00D81754" w:rsidP="00D81754">
      <w:pPr>
        <w:pStyle w:val="Default"/>
        <w:numPr>
          <w:ilvl w:val="0"/>
          <w:numId w:val="3"/>
        </w:numPr>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ilata berilýän milli bahanyň Birleşen Milletler Guramasynyň Ilaty bölümi (UNDP) tarapyndan alnan maglumatlardan tapawutlanmagy.    </w:t>
      </w:r>
    </w:p>
    <w:p w:rsidR="00D81754" w:rsidRPr="00710B2D"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Maglumat çeşmeleri</w:t>
      </w:r>
    </w:p>
    <w:p w:rsidR="00D81754" w:rsidRPr="00710B2D"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Beýan etme</w:t>
      </w:r>
    </w:p>
    <w:p w:rsidR="00D81754"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Mekdepleriň we guramaçylykly okuwyň beýleki merkezleriniň administratiw maglumatlary; irki okuw maksatnamalaryna gatnaşma ýaşy boýunça öý hojalyklaryna geçirilen barlaglaryň maglumatlary; belli bir ýaşdaky ilatyň sanyny kesgitlemek üçin ilat ýazuwlary we gözegçilikler (kabul etmek barada administratiw maglumatlary peýdalanmak bilen); bilim ministrlikleriniň başlangyç okuwa gelenleer barada administratiw maglumatlary. </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Maglumatlary ýygnamak</w:t>
      </w:r>
    </w:p>
    <w:p w:rsidR="00D81754"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ÝUNESKO-nyň Statistika instituty bilim ministrlikleriniň we milli statistika müdirlikleriniň habar berýän kabul etmek baradaky maglumatlarynyň we BMG-nyň Ilat bölümi tarapyndan taýýarlanan bahalaryň esasynda wagt hatarlaryny döredýär. Kabul etmek baradaky habarlar resmi bilime her ýyl geçirilýän gözegçiligiň esasynda ýygnalýar. Ýurtlara Halkara standart bilim klassifikasiýasynda (HSBK) kesgitlenen bilim derejelerine laýyklykda maglumatlary habar bermek teklip edilýär, bu jemleýji görkezijileriň halkara deňeşdirip bolujylygyny üpjün etmek üçin zerurdyr.</w:t>
      </w:r>
    </w:p>
    <w:p w:rsidR="00D81754" w:rsidRPr="00C25562"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Alnan maglumatlar ýalňyşlary ýüze çykarmagyň elektron ulgamlaryny peýdalanmak bilen barlanýar, bu ulgam arifmetiki ýalňyşlary, laýyk gelmeýän ýerlerini barlaýar we adaty bolmadyk netijelerine baha bermegiň meýillerine seljerme geçirýär. Talaplara habar beren ýutlaryň wekilleri bilen bilelikde seredilýär, bu haýsydyr bir düzedişleri girizmek ýa-da adaty däl, ýöne dogry netijeleri düşündirmek üçin zerurdyr. Bu prosesiň barşynda ýurtlara ýetmeýän ýa-da doly bolmadyk maglumatlary bahalandyrmak teklip edilýär.</w:t>
      </w:r>
    </w:p>
    <w:p w:rsidR="00D81754"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lastRenderedPageBreak/>
        <w:t>Mundan başga-da, ýurtlarda UIS tarapyndan görkezijileriň her ýylky „ýurt synynda“ çap edilýän görkezijileri görmek we teswirlemek mümkinçiligi bolýar.</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Maglumatlaryň elýeterliligi</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Beýan etme</w:t>
      </w:r>
    </w:p>
    <w:p w:rsidR="00D81754" w:rsidRPr="004366E3" w:rsidRDefault="00D81754" w:rsidP="00D81754">
      <w:pPr>
        <w:pStyle w:val="Default"/>
        <w:spacing w:after="240"/>
        <w:jc w:val="both"/>
        <w:rPr>
          <w:rFonts w:ascii="Times New Roman" w:hAnsi="Times New Roman" w:cs="Times New Roman"/>
          <w:color w:val="000000" w:themeColor="text1"/>
          <w:lang w:val="cs-CZ"/>
        </w:rPr>
      </w:pPr>
      <w:r>
        <w:rPr>
          <w:rFonts w:ascii="Times New Roman" w:hAnsi="Times New Roman" w:cs="Times New Roman"/>
          <w:color w:val="000000" w:themeColor="text1"/>
          <w:lang w:val="cs-CZ"/>
        </w:rPr>
        <w:t xml:space="preserve">Administratiw çeşmelerden: </w:t>
      </w:r>
      <w:r w:rsidRPr="00B428D0">
        <w:rPr>
          <w:rFonts w:ascii="Times New Roman" w:hAnsi="Times New Roman" w:cs="Times New Roman"/>
          <w:color w:val="000000" w:themeColor="text1"/>
          <w:lang w:val="cs-CZ"/>
        </w:rPr>
        <w:t xml:space="preserve">151 </w:t>
      </w:r>
      <w:r>
        <w:rPr>
          <w:rFonts w:ascii="Times New Roman" w:hAnsi="Times New Roman" w:cs="Times New Roman"/>
          <w:color w:val="000000" w:themeColor="text1"/>
          <w:lang w:val="cs-CZ"/>
        </w:rPr>
        <w:t xml:space="preserve">ýurt </w:t>
      </w:r>
      <w:r w:rsidRPr="00B428D0">
        <w:rPr>
          <w:rFonts w:ascii="Times New Roman" w:hAnsi="Times New Roman" w:cs="Times New Roman"/>
          <w:color w:val="000000" w:themeColor="text1"/>
          <w:lang w:val="cs-CZ"/>
        </w:rPr>
        <w:t>(</w:t>
      </w:r>
      <w:r>
        <w:rPr>
          <w:rFonts w:ascii="Times New Roman" w:hAnsi="Times New Roman" w:cs="Times New Roman"/>
          <w:color w:val="000000" w:themeColor="text1"/>
          <w:lang w:val="cs-CZ"/>
        </w:rPr>
        <w:t xml:space="preserve">2010-2015-nji ýyllar aralygyndaky döwürde iň bolmanda bir gezek). Ösen ýurtlar </w:t>
      </w:r>
      <w:r w:rsidRPr="004366E3">
        <w:rPr>
          <w:rFonts w:ascii="Times New Roman" w:hAnsi="Times New Roman" w:cs="Times New Roman"/>
          <w:color w:val="000000" w:themeColor="text1"/>
          <w:lang w:val="cs-CZ"/>
        </w:rPr>
        <w:t>45</w:t>
      </w:r>
      <w:r>
        <w:rPr>
          <w:rFonts w:ascii="Times New Roman" w:hAnsi="Times New Roman" w:cs="Times New Roman"/>
          <w:color w:val="000000" w:themeColor="text1"/>
          <w:lang w:val="cs-CZ"/>
        </w:rPr>
        <w:t xml:space="preserve">, Kawkaz we Merkezi Aziýa </w:t>
      </w:r>
      <w:r w:rsidRPr="004366E3">
        <w:rPr>
          <w:rFonts w:ascii="Times New Roman" w:hAnsi="Times New Roman" w:cs="Times New Roman"/>
          <w:color w:val="000000" w:themeColor="text1"/>
          <w:lang w:val="cs-CZ"/>
        </w:rPr>
        <w:t>5</w:t>
      </w:r>
      <w:r>
        <w:rPr>
          <w:rFonts w:ascii="Times New Roman" w:hAnsi="Times New Roman" w:cs="Times New Roman"/>
          <w:color w:val="000000" w:themeColor="text1"/>
          <w:lang w:val="cs-CZ"/>
        </w:rPr>
        <w:t xml:space="preserve">, Demirgazyk Afrika </w:t>
      </w:r>
      <w:r w:rsidRPr="004366E3">
        <w:rPr>
          <w:rFonts w:ascii="Times New Roman" w:hAnsi="Times New Roman" w:cs="Times New Roman"/>
          <w:color w:val="000000" w:themeColor="text1"/>
          <w:lang w:val="cs-CZ"/>
        </w:rPr>
        <w:t>3</w:t>
      </w:r>
      <w:r>
        <w:rPr>
          <w:rFonts w:ascii="Times New Roman" w:hAnsi="Times New Roman" w:cs="Times New Roman"/>
          <w:color w:val="000000" w:themeColor="text1"/>
          <w:lang w:val="cs-CZ"/>
        </w:rPr>
        <w:t xml:space="preserve">, Saharadan günortadaky Afrika ýurtlary </w:t>
      </w:r>
      <w:r w:rsidRPr="004366E3">
        <w:rPr>
          <w:rFonts w:ascii="Times New Roman" w:hAnsi="Times New Roman" w:cs="Times New Roman"/>
          <w:color w:val="000000" w:themeColor="text1"/>
          <w:lang w:val="cs-CZ"/>
        </w:rPr>
        <w:t>34</w:t>
      </w:r>
      <w:r>
        <w:rPr>
          <w:rFonts w:ascii="Times New Roman" w:hAnsi="Times New Roman" w:cs="Times New Roman"/>
          <w:color w:val="000000" w:themeColor="text1"/>
          <w:lang w:val="cs-CZ"/>
        </w:rPr>
        <w:t xml:space="preserve">, Gündogar Aziýa </w:t>
      </w:r>
      <w:r w:rsidRPr="004366E3">
        <w:rPr>
          <w:rFonts w:ascii="Times New Roman" w:hAnsi="Times New Roman" w:cs="Times New Roman"/>
          <w:color w:val="000000" w:themeColor="text1"/>
          <w:lang w:val="cs-CZ"/>
        </w:rPr>
        <w:t>2</w:t>
      </w:r>
      <w:r>
        <w:rPr>
          <w:rFonts w:ascii="Times New Roman" w:hAnsi="Times New Roman" w:cs="Times New Roman"/>
          <w:color w:val="000000" w:themeColor="text1"/>
          <w:lang w:val="cs-CZ"/>
        </w:rPr>
        <w:t xml:space="preserve">, Günorta-Gündogar Aziýa </w:t>
      </w:r>
      <w:r w:rsidRPr="004366E3">
        <w:rPr>
          <w:rFonts w:ascii="Times New Roman" w:hAnsi="Times New Roman" w:cs="Times New Roman"/>
          <w:color w:val="000000" w:themeColor="text1"/>
          <w:lang w:val="cs-CZ"/>
        </w:rPr>
        <w:t>9</w:t>
      </w:r>
      <w:r>
        <w:rPr>
          <w:rFonts w:ascii="Times New Roman" w:hAnsi="Times New Roman" w:cs="Times New Roman"/>
          <w:color w:val="000000" w:themeColor="text1"/>
          <w:lang w:val="cs-CZ"/>
        </w:rPr>
        <w:t xml:space="preserve">, Günorta Aziýa </w:t>
      </w:r>
      <w:r w:rsidRPr="004366E3">
        <w:rPr>
          <w:rFonts w:ascii="Times New Roman" w:hAnsi="Times New Roman" w:cs="Times New Roman"/>
          <w:color w:val="000000" w:themeColor="text1"/>
          <w:lang w:val="cs-CZ"/>
        </w:rPr>
        <w:t>4</w:t>
      </w:r>
      <w:r>
        <w:rPr>
          <w:rFonts w:ascii="Times New Roman" w:hAnsi="Times New Roman" w:cs="Times New Roman"/>
          <w:color w:val="000000" w:themeColor="text1"/>
          <w:lang w:val="cs-CZ"/>
        </w:rPr>
        <w:t xml:space="preserve">, Günbatar Aziýa </w:t>
      </w:r>
      <w:r w:rsidRPr="004366E3">
        <w:rPr>
          <w:rFonts w:ascii="Times New Roman" w:hAnsi="Times New Roman" w:cs="Times New Roman"/>
          <w:color w:val="000000" w:themeColor="text1"/>
          <w:lang w:val="cs-CZ"/>
        </w:rPr>
        <w:t>12</w:t>
      </w:r>
      <w:r>
        <w:rPr>
          <w:rFonts w:ascii="Times New Roman" w:hAnsi="Times New Roman" w:cs="Times New Roman"/>
          <w:color w:val="000000" w:themeColor="text1"/>
          <w:lang w:val="cs-CZ"/>
        </w:rPr>
        <w:t xml:space="preserve">, Latyn Amerikasy we Karib basseýni </w:t>
      </w:r>
      <w:r w:rsidRPr="004366E3">
        <w:rPr>
          <w:rFonts w:ascii="Times New Roman" w:hAnsi="Times New Roman" w:cs="Times New Roman"/>
          <w:color w:val="000000" w:themeColor="text1"/>
          <w:lang w:val="cs-CZ"/>
        </w:rPr>
        <w:t>33</w:t>
      </w:r>
      <w:r>
        <w:rPr>
          <w:rFonts w:ascii="Times New Roman" w:hAnsi="Times New Roman" w:cs="Times New Roman"/>
          <w:color w:val="000000" w:themeColor="text1"/>
          <w:lang w:val="cs-CZ"/>
        </w:rPr>
        <w:t xml:space="preserve">, Okeaniýa </w:t>
      </w:r>
      <w:r w:rsidRPr="004366E3">
        <w:rPr>
          <w:rFonts w:ascii="Times New Roman" w:hAnsi="Times New Roman" w:cs="Times New Roman"/>
          <w:color w:val="000000" w:themeColor="text1"/>
          <w:lang w:val="cs-CZ"/>
        </w:rPr>
        <w:t>4</w:t>
      </w:r>
      <w:r>
        <w:rPr>
          <w:rFonts w:ascii="Times New Roman" w:hAnsi="Times New Roman" w:cs="Times New Roman"/>
          <w:color w:val="000000" w:themeColor="text1"/>
          <w:lang w:val="cs-CZ"/>
        </w:rPr>
        <w:t>.</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Wagt hatary</w:t>
      </w:r>
    </w:p>
    <w:p w:rsidR="00D81754" w:rsidRPr="00B428D0" w:rsidRDefault="00D81754" w:rsidP="00D81754">
      <w:pPr>
        <w:pStyle w:val="Default"/>
        <w:spacing w:after="240"/>
        <w:jc w:val="both"/>
        <w:rPr>
          <w:rFonts w:ascii="Times New Roman" w:hAnsi="Times New Roman" w:cs="Times New Roman"/>
          <w:color w:val="000000" w:themeColor="text1"/>
          <w:lang w:val="cs-CZ"/>
        </w:rPr>
      </w:pPr>
      <w:r w:rsidRPr="00B428D0">
        <w:rPr>
          <w:rFonts w:ascii="Times New Roman" w:hAnsi="Times New Roman" w:cs="Times New Roman"/>
          <w:color w:val="000000" w:themeColor="text1"/>
          <w:lang w:val="cs-CZ"/>
        </w:rPr>
        <w:t>1988-2015</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Senenama</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Maglumatlary ýygnamak</w:t>
      </w:r>
    </w:p>
    <w:p w:rsidR="00D81754" w:rsidRPr="00B428D0" w:rsidRDefault="00D81754" w:rsidP="00D81754">
      <w:pPr>
        <w:pStyle w:val="Default"/>
        <w:spacing w:after="240"/>
        <w:jc w:val="both"/>
        <w:rPr>
          <w:rFonts w:ascii="Times New Roman" w:hAnsi="Times New Roman" w:cs="Times New Roman"/>
          <w:color w:val="000000" w:themeColor="text1"/>
          <w:lang w:val="cs-CZ"/>
        </w:rPr>
      </w:pPr>
      <w:r w:rsidRPr="00B428D0">
        <w:rPr>
          <w:rFonts w:ascii="Times New Roman" w:hAnsi="Times New Roman" w:cs="Times New Roman"/>
          <w:color w:val="000000" w:themeColor="text1"/>
          <w:lang w:val="cs-CZ"/>
        </w:rPr>
        <w:t>2016</w:t>
      </w:r>
      <w:r>
        <w:rPr>
          <w:rFonts w:ascii="Times New Roman" w:hAnsi="Times New Roman" w:cs="Times New Roman"/>
          <w:color w:val="000000" w:themeColor="text1"/>
          <w:lang w:val="cs-CZ"/>
        </w:rPr>
        <w:t xml:space="preserve">-njy ýylyň iýuny </w:t>
      </w:r>
      <w:r w:rsidRPr="00B428D0">
        <w:rPr>
          <w:rFonts w:ascii="Times New Roman" w:hAnsi="Times New Roman" w:cs="Times New Roman"/>
          <w:color w:val="000000" w:themeColor="text1"/>
          <w:lang w:val="cs-CZ"/>
        </w:rPr>
        <w:t>(</w:t>
      </w:r>
      <w:r>
        <w:rPr>
          <w:rFonts w:ascii="Times New Roman" w:hAnsi="Times New Roman" w:cs="Times New Roman"/>
          <w:color w:val="000000" w:themeColor="text1"/>
          <w:lang w:val="cs-CZ"/>
        </w:rPr>
        <w:t>ösen sebitler</w:t>
      </w:r>
      <w:r w:rsidRPr="00B428D0">
        <w:rPr>
          <w:rFonts w:ascii="Times New Roman" w:hAnsi="Times New Roman" w:cs="Times New Roman"/>
          <w:color w:val="000000" w:themeColor="text1"/>
          <w:lang w:val="cs-CZ"/>
        </w:rPr>
        <w:t xml:space="preserve">) </w:t>
      </w:r>
      <w:r>
        <w:rPr>
          <w:rFonts w:ascii="Times New Roman" w:hAnsi="Times New Roman" w:cs="Times New Roman"/>
          <w:color w:val="000000" w:themeColor="text1"/>
          <w:lang w:val="cs-CZ"/>
        </w:rPr>
        <w:t>we 2017-nji ýylyň ýanwary (ösüp barýan sebitler)</w:t>
      </w:r>
    </w:p>
    <w:p w:rsidR="00D81754" w:rsidRPr="00B428D0" w:rsidRDefault="00D81754" w:rsidP="00D81754">
      <w:pPr>
        <w:pStyle w:val="Default"/>
        <w:spacing w:after="240"/>
        <w:jc w:val="both"/>
        <w:rPr>
          <w:rFonts w:ascii="Times New Roman" w:hAnsi="Times New Roman" w:cs="Times New Roman"/>
          <w:b/>
          <w:color w:val="000000" w:themeColor="text1"/>
          <w:lang w:val="cs-CZ"/>
        </w:rPr>
      </w:pPr>
      <w:r>
        <w:rPr>
          <w:rFonts w:ascii="Times New Roman" w:hAnsi="Times New Roman" w:cs="Times New Roman"/>
          <w:b/>
          <w:color w:val="000000" w:themeColor="text1"/>
          <w:lang w:val="cs-CZ"/>
        </w:rPr>
        <w:t>Maglumatlary çap etmek</w:t>
      </w:r>
      <w:r w:rsidRPr="00B428D0">
        <w:rPr>
          <w:rFonts w:ascii="Times New Roman" w:hAnsi="Times New Roman" w:cs="Times New Roman"/>
          <w:b/>
          <w:color w:val="000000" w:themeColor="text1"/>
          <w:lang w:val="cs-CZ"/>
        </w:rPr>
        <w:t xml:space="preserve"> </w:t>
      </w:r>
    </w:p>
    <w:p w:rsidR="00D81754" w:rsidRPr="004366E3" w:rsidRDefault="00D81754" w:rsidP="00D81754">
      <w:pPr>
        <w:pStyle w:val="Default"/>
        <w:spacing w:after="240"/>
        <w:jc w:val="both"/>
        <w:rPr>
          <w:rFonts w:ascii="Times New Roman" w:hAnsi="Times New Roman" w:cs="Times New Roman"/>
          <w:color w:val="000000" w:themeColor="text1"/>
          <w:lang w:val="cs-CZ"/>
        </w:rPr>
      </w:pPr>
      <w:r w:rsidRPr="00B428D0">
        <w:rPr>
          <w:rFonts w:ascii="Times New Roman" w:hAnsi="Times New Roman" w:cs="Times New Roman"/>
          <w:color w:val="000000" w:themeColor="text1"/>
          <w:lang w:val="cs-CZ"/>
        </w:rPr>
        <w:t>2016</w:t>
      </w:r>
      <w:r>
        <w:rPr>
          <w:rFonts w:ascii="Times New Roman" w:hAnsi="Times New Roman" w:cs="Times New Roman"/>
          <w:color w:val="000000" w:themeColor="text1"/>
          <w:lang w:val="cs-CZ"/>
        </w:rPr>
        <w:t>-njy ýylyň noýabry/dekabry</w:t>
      </w:r>
    </w:p>
    <w:p w:rsidR="00D81754" w:rsidRPr="004366E3" w:rsidRDefault="00D81754" w:rsidP="00D81754">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Maglumatlar bilen üpjün edijiler</w:t>
      </w:r>
    </w:p>
    <w:p w:rsidR="00D81754" w:rsidRPr="004366E3" w:rsidRDefault="00D81754" w:rsidP="00D81754">
      <w:pPr>
        <w:pStyle w:val="Default"/>
        <w:spacing w:after="240"/>
        <w:jc w:val="both"/>
        <w:rPr>
          <w:rFonts w:ascii="Times New Roman" w:hAnsi="Times New Roman" w:cs="Times New Roman"/>
          <w:color w:val="000000" w:themeColor="text1"/>
          <w:lang w:val="en-US"/>
        </w:rPr>
      </w:pPr>
      <w:r>
        <w:rPr>
          <w:rFonts w:ascii="Times New Roman" w:hAnsi="Times New Roman" w:cs="Times New Roman"/>
          <w:color w:val="000000" w:themeColor="text1"/>
          <w:lang w:val="cs-CZ"/>
        </w:rPr>
        <w:t>Bilim ministrlikleri we milli statistika müdirlikleri</w:t>
      </w:r>
    </w:p>
    <w:p w:rsidR="00D81754" w:rsidRPr="004366E3" w:rsidRDefault="00D81754" w:rsidP="00D81754">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Maglumatlary düzüjiler</w:t>
      </w:r>
    </w:p>
    <w:p w:rsidR="00D81754" w:rsidRPr="004366E3" w:rsidRDefault="00D81754" w:rsidP="00D81754">
      <w:pPr>
        <w:pStyle w:val="Default"/>
        <w:spacing w:after="240"/>
        <w:jc w:val="both"/>
        <w:rPr>
          <w:rFonts w:ascii="Times New Roman" w:hAnsi="Times New Roman" w:cs="Times New Roman"/>
          <w:color w:val="000000" w:themeColor="text1"/>
          <w:lang w:val="en-US"/>
        </w:rPr>
      </w:pPr>
      <w:r>
        <w:rPr>
          <w:rFonts w:ascii="Times New Roman" w:hAnsi="Times New Roman" w:cs="Times New Roman"/>
          <w:color w:val="000000" w:themeColor="text1"/>
          <w:lang w:val="cs-CZ"/>
        </w:rPr>
        <w:t>ÝUNESKO-nyň Statistika instituty</w:t>
      </w:r>
    </w:p>
    <w:p w:rsidR="00D81754" w:rsidRPr="00B428D0" w:rsidRDefault="00D81754" w:rsidP="00D81754">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Goşmaça maglumatlar</w:t>
      </w:r>
    </w:p>
    <w:p w:rsidR="00D81754" w:rsidRPr="00B428D0" w:rsidRDefault="00D81754" w:rsidP="00D81754">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Elektron serişdeler</w:t>
      </w:r>
    </w:p>
    <w:p w:rsidR="00D81754" w:rsidRPr="00B428D0" w:rsidRDefault="00D81754" w:rsidP="00D81754">
      <w:pPr>
        <w:pStyle w:val="Default"/>
        <w:spacing w:after="240"/>
        <w:jc w:val="both"/>
        <w:rPr>
          <w:rFonts w:ascii="Times New Roman" w:hAnsi="Times New Roman" w:cs="Times New Roman"/>
          <w:color w:val="000000" w:themeColor="text1"/>
          <w:lang w:val="en-US"/>
        </w:rPr>
      </w:pPr>
      <w:hyperlink r:id="rId6" w:history="1">
        <w:r w:rsidRPr="00B428D0">
          <w:rPr>
            <w:rStyle w:val="Hyperlink"/>
            <w:rFonts w:ascii="Times New Roman" w:hAnsi="Times New Roman" w:cs="Times New Roman"/>
            <w:u w:val="none"/>
            <w:lang w:val="en-US"/>
          </w:rPr>
          <w:t>http://www.uis.unesco.org/Pages/default.aspx</w:t>
        </w:r>
      </w:hyperlink>
    </w:p>
    <w:p w:rsidR="00D81754" w:rsidRPr="00B85EA5" w:rsidRDefault="00D81754" w:rsidP="00D81754">
      <w:pPr>
        <w:pStyle w:val="Default"/>
        <w:spacing w:after="24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cs-CZ"/>
        </w:rPr>
        <w:t>Salgylanmalar</w:t>
      </w:r>
    </w:p>
    <w:p w:rsidR="00D81754" w:rsidRPr="00B85EA5" w:rsidRDefault="00D81754" w:rsidP="00D81754">
      <w:pPr>
        <w:pStyle w:val="Default"/>
        <w:spacing w:after="240"/>
        <w:rPr>
          <w:rFonts w:ascii="Times New Roman" w:hAnsi="Times New Roman" w:cs="Times New Roman"/>
          <w:color w:val="000000" w:themeColor="text1"/>
          <w:lang w:val="en-US"/>
        </w:rPr>
      </w:pPr>
      <w:r w:rsidRPr="00B85EA5">
        <w:rPr>
          <w:rFonts w:ascii="Times New Roman" w:hAnsi="Times New Roman" w:cs="Times New Roman"/>
          <w:color w:val="000000" w:themeColor="text1"/>
          <w:lang w:val="en-US"/>
        </w:rPr>
        <w:t xml:space="preserve">The Survey of Formal Education Instruction Manual </w:t>
      </w:r>
      <w:hyperlink r:id="rId7" w:history="1">
        <w:r w:rsidRPr="00E126BE">
          <w:rPr>
            <w:rStyle w:val="Hyperlink"/>
            <w:rFonts w:ascii="Times New Roman" w:hAnsi="Times New Roman" w:cs="Times New Roman"/>
            <w:lang w:val="en-US"/>
          </w:rPr>
          <w:t>http://www.uis.unesco.org/UISQuestionnaires/Documents/UIS_ED_M_2016.pdf</w:t>
        </w:r>
      </w:hyperlink>
      <w:r w:rsidRPr="00B85EA5">
        <w:rPr>
          <w:rFonts w:ascii="Times New Roman" w:hAnsi="Times New Roman" w:cs="Times New Roman"/>
          <w:color w:val="000000" w:themeColor="text1"/>
          <w:lang w:val="en-US"/>
        </w:rPr>
        <w:t xml:space="preserve"> </w:t>
      </w:r>
    </w:p>
    <w:p w:rsidR="00D81754" w:rsidRPr="00B85EA5" w:rsidRDefault="00D81754" w:rsidP="00D81754">
      <w:pPr>
        <w:pStyle w:val="Default"/>
        <w:spacing w:after="240"/>
        <w:rPr>
          <w:rFonts w:ascii="Times New Roman" w:hAnsi="Times New Roman" w:cs="Times New Roman"/>
          <w:color w:val="000000" w:themeColor="text1"/>
          <w:lang w:val="en-US"/>
        </w:rPr>
      </w:pPr>
      <w:r w:rsidRPr="00B85EA5">
        <w:rPr>
          <w:rFonts w:ascii="Times New Roman" w:hAnsi="Times New Roman" w:cs="Times New Roman"/>
          <w:color w:val="000000" w:themeColor="text1"/>
          <w:lang w:val="en-US"/>
        </w:rPr>
        <w:t xml:space="preserve">UIS Questionnaire on Students and Teachers (ISCED 0-4) </w:t>
      </w:r>
      <w:hyperlink r:id="rId8" w:history="1">
        <w:r w:rsidRPr="00B85EA5">
          <w:rPr>
            <w:rStyle w:val="Hyperlink"/>
            <w:rFonts w:ascii="Times New Roman" w:hAnsi="Times New Roman" w:cs="Times New Roman"/>
            <w:u w:val="none"/>
            <w:lang w:val="en-US"/>
          </w:rPr>
          <w:t>http://www.uis.unesco.org/UISQuestionnaires/Pages/default.aspx</w:t>
        </w:r>
      </w:hyperlink>
      <w:r w:rsidRPr="00B85EA5">
        <w:rPr>
          <w:rFonts w:ascii="Times New Roman" w:hAnsi="Times New Roman" w:cs="Times New Roman"/>
          <w:color w:val="000000" w:themeColor="text1"/>
          <w:lang w:val="en-US"/>
        </w:rPr>
        <w:t>.</w:t>
      </w:r>
    </w:p>
    <w:p w:rsidR="00D81754" w:rsidRPr="00B85EA5" w:rsidRDefault="00D81754" w:rsidP="00D81754">
      <w:pPr>
        <w:pStyle w:val="Default"/>
        <w:spacing w:after="240"/>
        <w:jc w:val="both"/>
        <w:rPr>
          <w:rFonts w:ascii="Times New Roman" w:hAnsi="Times New Roman" w:cs="Times New Roman"/>
          <w:b/>
          <w:color w:val="000000" w:themeColor="text1"/>
        </w:rPr>
      </w:pPr>
      <w:r>
        <w:rPr>
          <w:rFonts w:ascii="Times New Roman" w:hAnsi="Times New Roman" w:cs="Times New Roman"/>
          <w:b/>
          <w:color w:val="000000" w:themeColor="text1"/>
          <w:lang w:val="cs-CZ"/>
        </w:rPr>
        <w:t>Baglanyşykly görkezijiler</w:t>
      </w:r>
    </w:p>
    <w:p w:rsidR="00D81754" w:rsidRPr="00B85EA5" w:rsidRDefault="00D81754" w:rsidP="00D81754">
      <w:pPr>
        <w:pStyle w:val="Default"/>
        <w:spacing w:after="240"/>
        <w:jc w:val="both"/>
        <w:rPr>
          <w:rFonts w:ascii="Times New Roman" w:hAnsi="Times New Roman" w:cs="Times New Roman"/>
          <w:color w:val="000000" w:themeColor="text1"/>
          <w:lang w:val="en-US"/>
        </w:rPr>
      </w:pPr>
      <w:r w:rsidRPr="00B85EA5">
        <w:rPr>
          <w:rFonts w:ascii="Times New Roman" w:hAnsi="Times New Roman" w:cs="Times New Roman"/>
          <w:color w:val="000000" w:themeColor="text1"/>
          <w:lang w:val="en-US"/>
        </w:rPr>
        <w:t>1.4, 4.5</w:t>
      </w:r>
    </w:p>
    <w:p w:rsidR="007F745E" w:rsidRPr="00D81754" w:rsidRDefault="007F745E" w:rsidP="00D81754">
      <w:bookmarkStart w:id="0" w:name="_GoBack"/>
      <w:bookmarkEnd w:id="0"/>
    </w:p>
    <w:sectPr w:rsidR="007F745E" w:rsidRPr="00D81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Полужирный">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04CD7"/>
    <w:multiLevelType w:val="hybridMultilevel"/>
    <w:tmpl w:val="B35EB100"/>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9B2773"/>
    <w:multiLevelType w:val="multilevel"/>
    <w:tmpl w:val="FE3A7A98"/>
    <w:lvl w:ilvl="0">
      <w:start w:val="1"/>
      <w:numFmt w:val="decimal"/>
      <w:lvlText w:val="%1."/>
      <w:lvlJc w:val="left"/>
      <w:pPr>
        <w:ind w:left="592" w:hanging="450"/>
      </w:pPr>
      <w:rPr>
        <w:rFonts w:hint="default"/>
      </w:rPr>
    </w:lvl>
    <w:lvl w:ilvl="1">
      <w:start w:val="1"/>
      <w:numFmt w:val="decimal"/>
      <w:pStyle w:val="a"/>
      <w:lvlText w:val="%1.%2."/>
      <w:lvlJc w:val="left"/>
      <w:pPr>
        <w:ind w:left="1571"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5127" w:hanging="1440"/>
      </w:pPr>
      <w:rPr>
        <w:rFonts w:hint="default"/>
      </w:rPr>
    </w:lvl>
    <w:lvl w:ilvl="6">
      <w:start w:val="1"/>
      <w:numFmt w:val="decimal"/>
      <w:lvlText w:val="%1.%2.%3.%4.%5.%6.%7."/>
      <w:lvlJc w:val="left"/>
      <w:pPr>
        <w:ind w:left="6196" w:hanging="1800"/>
      </w:pPr>
      <w:rPr>
        <w:rFonts w:hint="default"/>
      </w:rPr>
    </w:lvl>
    <w:lvl w:ilvl="7">
      <w:start w:val="1"/>
      <w:numFmt w:val="decimal"/>
      <w:lvlText w:val="%1.%2.%3.%4.%5.%6.%7.%8."/>
      <w:lvlJc w:val="left"/>
      <w:pPr>
        <w:ind w:left="6905" w:hanging="1800"/>
      </w:pPr>
      <w:rPr>
        <w:rFonts w:hint="default"/>
      </w:rPr>
    </w:lvl>
    <w:lvl w:ilvl="8">
      <w:start w:val="1"/>
      <w:numFmt w:val="decimal"/>
      <w:lvlText w:val="%1.%2.%3.%4.%5.%6.%7.%8.%9."/>
      <w:lvlJc w:val="left"/>
      <w:pPr>
        <w:ind w:left="7974" w:hanging="2160"/>
      </w:pPr>
      <w:rPr>
        <w:rFonts w:hint="default"/>
      </w:rPr>
    </w:lvl>
  </w:abstractNum>
  <w:abstractNum w:abstractNumId="2" w15:restartNumberingAfterBreak="0">
    <w:nsid w:val="7AD636FF"/>
    <w:multiLevelType w:val="hybridMultilevel"/>
    <w:tmpl w:val="36FE2920"/>
    <w:lvl w:ilvl="0" w:tplc="196A7C1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BD"/>
    <w:rsid w:val="00042EF7"/>
    <w:rsid w:val="00055016"/>
    <w:rsid w:val="00064431"/>
    <w:rsid w:val="00151D48"/>
    <w:rsid w:val="001B308D"/>
    <w:rsid w:val="0021524E"/>
    <w:rsid w:val="00284A9F"/>
    <w:rsid w:val="002B5202"/>
    <w:rsid w:val="002C16BB"/>
    <w:rsid w:val="002D7378"/>
    <w:rsid w:val="0033576A"/>
    <w:rsid w:val="00423F9F"/>
    <w:rsid w:val="004366E3"/>
    <w:rsid w:val="00483A53"/>
    <w:rsid w:val="0049101A"/>
    <w:rsid w:val="004A2C03"/>
    <w:rsid w:val="004E1A07"/>
    <w:rsid w:val="005141B4"/>
    <w:rsid w:val="00535CCE"/>
    <w:rsid w:val="0057403E"/>
    <w:rsid w:val="00576C95"/>
    <w:rsid w:val="00597A89"/>
    <w:rsid w:val="005C10F8"/>
    <w:rsid w:val="006021C8"/>
    <w:rsid w:val="006129BD"/>
    <w:rsid w:val="00637034"/>
    <w:rsid w:val="006C3E77"/>
    <w:rsid w:val="006D6B80"/>
    <w:rsid w:val="00710B2D"/>
    <w:rsid w:val="007A472E"/>
    <w:rsid w:val="007B224C"/>
    <w:rsid w:val="007F745E"/>
    <w:rsid w:val="00876B17"/>
    <w:rsid w:val="00887A20"/>
    <w:rsid w:val="008B23AA"/>
    <w:rsid w:val="00912218"/>
    <w:rsid w:val="009B4048"/>
    <w:rsid w:val="00B20FF9"/>
    <w:rsid w:val="00B428D0"/>
    <w:rsid w:val="00B57ED5"/>
    <w:rsid w:val="00B85EA5"/>
    <w:rsid w:val="00C25562"/>
    <w:rsid w:val="00C352DE"/>
    <w:rsid w:val="00C83E6D"/>
    <w:rsid w:val="00C93760"/>
    <w:rsid w:val="00C97384"/>
    <w:rsid w:val="00CC2854"/>
    <w:rsid w:val="00CD0141"/>
    <w:rsid w:val="00CF2E22"/>
    <w:rsid w:val="00D26512"/>
    <w:rsid w:val="00D45EBE"/>
    <w:rsid w:val="00D52287"/>
    <w:rsid w:val="00D7450F"/>
    <w:rsid w:val="00D81754"/>
    <w:rsid w:val="00DC3452"/>
    <w:rsid w:val="00DD5BF3"/>
    <w:rsid w:val="00E22BF0"/>
    <w:rsid w:val="00E97908"/>
    <w:rsid w:val="00FE3A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10A9A-79FF-4E67-A49E-145F8DEC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подзаголовок"/>
    <w:basedOn w:val="Normal"/>
    <w:next w:val="Normal"/>
    <w:autoRedefine/>
    <w:qFormat/>
    <w:rsid w:val="00CF2E22"/>
    <w:pPr>
      <w:numPr>
        <w:ilvl w:val="1"/>
        <w:numId w:val="1"/>
      </w:numPr>
      <w:spacing w:before="240" w:after="240" w:line="240" w:lineRule="auto"/>
      <w:jc w:val="both"/>
    </w:pPr>
    <w:rPr>
      <w:rFonts w:ascii="Times New Roman Полужирный" w:hAnsi="Times New Roman Полужирный" w:cs="Times New Roman"/>
      <w:b/>
      <w:smallCaps/>
      <w:color w:val="000000"/>
      <w:sz w:val="28"/>
      <w:szCs w:val="28"/>
    </w:rPr>
  </w:style>
  <w:style w:type="paragraph" w:customStyle="1" w:styleId="Default">
    <w:name w:val="Default"/>
    <w:rsid w:val="00CC285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7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s.unesco.org/UISQuestionnaires/Pages/default.aspx" TargetMode="External"/><Relationship Id="rId3" Type="http://schemas.openxmlformats.org/officeDocument/2006/relationships/styles" Target="styles.xml"/><Relationship Id="rId7" Type="http://schemas.openxmlformats.org/officeDocument/2006/relationships/hyperlink" Target="http://www.uis.unesco.org/UISQuestionnaires/Documents/UIS_ED_M_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is.unesco.org/Pages/default.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EFC0-1F47-2446-949C-91EC5AB8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USAID MEP 2</dc:creator>
  <cp:lastModifiedBy>Microsoft Office User</cp:lastModifiedBy>
  <cp:revision>3</cp:revision>
  <dcterms:created xsi:type="dcterms:W3CDTF">2021-04-29T07:46:00Z</dcterms:created>
  <dcterms:modified xsi:type="dcterms:W3CDTF">2021-08-19T10:23:00Z</dcterms:modified>
</cp:coreProperties>
</file>