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A9AB4" w14:textId="77777777" w:rsidR="00401231" w:rsidRPr="005D1314" w:rsidRDefault="00401231" w:rsidP="0040123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en-GB"/>
        </w:rPr>
      </w:pPr>
      <w:r w:rsidRPr="005D1314">
        <w:rPr>
          <w:rFonts w:ascii="Times New Roman" w:eastAsia="Times New Roman" w:hAnsi="Times New Roman" w:cs="Times New Roman"/>
          <w:b/>
          <w:sz w:val="24"/>
          <w:szCs w:val="24"/>
          <w:lang w:val="ru-RU" w:eastAsia="en-GB"/>
        </w:rPr>
        <w:t>Цель 4: Обеспечение всеохватного и справедливого качественного образования и поощрение возможности обучения на протяжении всей жизни для всех</w:t>
      </w:r>
    </w:p>
    <w:p w14:paraId="27BDC36F" w14:textId="77777777" w:rsidR="00401231" w:rsidRPr="005D1314" w:rsidRDefault="00401231" w:rsidP="0040123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en-GB"/>
        </w:rPr>
      </w:pPr>
      <w:r w:rsidRPr="005D1314">
        <w:rPr>
          <w:rFonts w:ascii="Times New Roman" w:eastAsia="Times New Roman" w:hAnsi="Times New Roman" w:cs="Times New Roman"/>
          <w:b/>
          <w:sz w:val="24"/>
          <w:szCs w:val="24"/>
          <w:lang w:val="ru-RU" w:eastAsia="en-GB"/>
        </w:rPr>
        <w:t>Задача 4.2 К 2030году обеспечить всем девочкам и мальчикам доступ к качественным системам развития, ухода и дошкольного обучения детей младшего возраста, с тем чтобы они были готовы к получению начального образования.</w:t>
      </w:r>
    </w:p>
    <w:p w14:paraId="35FF3D36" w14:textId="77777777" w:rsidR="00401231" w:rsidRPr="006D5918" w:rsidRDefault="00401231" w:rsidP="00401231">
      <w:pPr>
        <w:pBdr>
          <w:bottom w:val="single" w:sz="12" w:space="4" w:color="DDDDDD"/>
        </w:pBd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ru-RU" w:eastAsia="en-GB"/>
        </w:rPr>
      </w:pPr>
      <w:r w:rsidRPr="006D5918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ru-RU" w:eastAsia="en-GB"/>
        </w:rPr>
        <w:t>Показатель 4.2.1. Доля детей в возрасте до пяти лет, которые развиваются без отклонений в плане здоровья, обучения и психосоциального благополучия, в разбивке по полу</w:t>
      </w:r>
    </w:p>
    <w:p w14:paraId="1BDC09D3" w14:textId="77777777" w:rsidR="00401231" w:rsidRPr="006D5918" w:rsidRDefault="00401231" w:rsidP="00401231">
      <w:pPr>
        <w:pBdr>
          <w:bottom w:val="single" w:sz="12" w:space="4" w:color="DDDDDD"/>
        </w:pBd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val="ru-RU" w:eastAsia="en-GB"/>
        </w:rPr>
      </w:pPr>
    </w:p>
    <w:p w14:paraId="6371A8E2" w14:textId="77777777" w:rsidR="00401231" w:rsidRPr="006D5918" w:rsidRDefault="00401231" w:rsidP="00401231">
      <w:pPr>
        <w:pBdr>
          <w:bottom w:val="single" w:sz="12" w:space="4" w:color="DDDDDD"/>
        </w:pBd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ru-RU" w:eastAsia="en-GB"/>
        </w:rPr>
      </w:pPr>
      <w:r w:rsidRPr="006D5918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ru-RU" w:eastAsia="en-GB"/>
        </w:rPr>
        <w:t xml:space="preserve">Институциональная информация </w:t>
      </w:r>
    </w:p>
    <w:p w14:paraId="1A68E003" w14:textId="77777777" w:rsidR="00401231" w:rsidRPr="005D1314" w:rsidRDefault="00401231" w:rsidP="0040123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</w:pPr>
    </w:p>
    <w:p w14:paraId="44669ADF" w14:textId="77777777" w:rsidR="00401231" w:rsidRPr="005D1314" w:rsidRDefault="00401231" w:rsidP="0040123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en-GB"/>
        </w:rPr>
      </w:pPr>
      <w:r w:rsidRPr="005D131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  <w:t>Организация(и):</w:t>
      </w:r>
    </w:p>
    <w:p w14:paraId="2F50374D" w14:textId="77777777" w:rsidR="00401231" w:rsidRPr="005D1314" w:rsidRDefault="00401231" w:rsidP="0040123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5D131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ЮНИСЕФ</w:t>
      </w:r>
    </w:p>
    <w:p w14:paraId="33665A18" w14:textId="77777777" w:rsidR="00401231" w:rsidRPr="005D1314" w:rsidRDefault="00401231" w:rsidP="00401231">
      <w:pPr>
        <w:pBdr>
          <w:bottom w:val="single" w:sz="12" w:space="4" w:color="DDDDDD"/>
        </w:pBd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</w:p>
    <w:p w14:paraId="789B0B61" w14:textId="77777777" w:rsidR="00401231" w:rsidRPr="006D5918" w:rsidRDefault="00401231" w:rsidP="00401231">
      <w:pPr>
        <w:pBdr>
          <w:bottom w:val="single" w:sz="12" w:space="4" w:color="DDDDDD"/>
        </w:pBd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ru-RU" w:eastAsia="en-GB"/>
        </w:rPr>
      </w:pPr>
      <w:r w:rsidRPr="006D5918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ru-RU" w:eastAsia="en-GB"/>
        </w:rPr>
        <w:t>Концепции и определения</w:t>
      </w:r>
    </w:p>
    <w:p w14:paraId="6F107F12" w14:textId="77777777" w:rsidR="00401231" w:rsidRPr="005D1314" w:rsidRDefault="00401231" w:rsidP="0040123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</w:pPr>
    </w:p>
    <w:p w14:paraId="66E7D909" w14:textId="77777777" w:rsidR="00401231" w:rsidRPr="005D1314" w:rsidRDefault="00401231" w:rsidP="0040123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</w:pPr>
      <w:r w:rsidRPr="005D131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  <w:t>Определение:</w:t>
      </w:r>
    </w:p>
    <w:p w14:paraId="677E2614" w14:textId="77777777" w:rsidR="00401231" w:rsidRPr="005D1314" w:rsidRDefault="00401231" w:rsidP="0040123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5D1314">
        <w:rPr>
          <w:rFonts w:ascii="Times New Roman" w:eastAsia="Times New Roman" w:hAnsi="Times New Roman" w:cs="Times New Roman"/>
          <w:bCs/>
          <w:sz w:val="24"/>
          <w:szCs w:val="24"/>
          <w:lang w:val="ru-RU" w:eastAsia="en-GB"/>
        </w:rPr>
        <w:t>Доля детей в возрасте до 5 лет, которые находятся в процессе развития в отношении здоровья, обучения и психосоциального благополучия, в настоящее время измеряется процентом детей в возрасте 36–59 месяцев, которые находятся в процессе развития, по крайней мере, в трех из следующих четырех областей: грамотность и счет, физическое, социально-эмоциональное и обучение.</w:t>
      </w:r>
    </w:p>
    <w:p w14:paraId="6D87B81C" w14:textId="77777777" w:rsidR="00401231" w:rsidRPr="005D1314" w:rsidRDefault="00401231" w:rsidP="0040123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en-GB"/>
        </w:rPr>
      </w:pPr>
    </w:p>
    <w:p w14:paraId="0AAF0B21" w14:textId="77777777" w:rsidR="00401231" w:rsidRPr="005D1314" w:rsidRDefault="00401231" w:rsidP="0040123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en-GB"/>
        </w:rPr>
      </w:pPr>
      <w:r w:rsidRPr="005D1314">
        <w:rPr>
          <w:rFonts w:ascii="Times New Roman" w:eastAsia="Times New Roman" w:hAnsi="Times New Roman" w:cs="Times New Roman"/>
          <w:b/>
          <w:sz w:val="24"/>
          <w:szCs w:val="24"/>
          <w:lang w:val="ru-RU" w:eastAsia="en-GB"/>
        </w:rPr>
        <w:t>Обоснование:</w:t>
      </w:r>
    </w:p>
    <w:p w14:paraId="784A9553" w14:textId="77777777" w:rsidR="00401231" w:rsidRPr="005D1314" w:rsidRDefault="00401231" w:rsidP="0040123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5D131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Развитие детей младшего возраста (РДМВ)  является основой для процветания на протяжении всей жизни. Инвестирование в РДМВ является одним из наиболее важных и экономически эффективных инвестиций, которые страна может сделать для улучшения здоровья взрослых, образования и производительности труда в целях наращивания человеческого капитала и содействия устойчивому развитию. РДМВ с самого начала является справедливым и служит хорошим показателем национального </w:t>
      </w:r>
      <w:r w:rsidRPr="005D131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lastRenderedPageBreak/>
        <w:t>развития. Меры по усовершенствованию РДМВ могут привести к человеческим, социальным и экономическим улучшениям, как для отдельных людей, так и для общества.</w:t>
      </w:r>
    </w:p>
    <w:p w14:paraId="604F9506" w14:textId="77777777" w:rsidR="00401231" w:rsidRPr="005D1314" w:rsidRDefault="00401231" w:rsidP="0040123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</w:pPr>
    </w:p>
    <w:p w14:paraId="6814FB64" w14:textId="77777777" w:rsidR="00401231" w:rsidRPr="005D1314" w:rsidRDefault="00401231" w:rsidP="0040123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</w:pPr>
      <w:r w:rsidRPr="005D131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  <w:t>Основные понятия:</w:t>
      </w:r>
    </w:p>
    <w:p w14:paraId="07FD20F8" w14:textId="77777777" w:rsidR="00401231" w:rsidRPr="005D1314" w:rsidRDefault="00401231" w:rsidP="0040123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en-GB"/>
        </w:rPr>
      </w:pPr>
      <w:r w:rsidRPr="005D1314">
        <w:rPr>
          <w:rFonts w:ascii="Times New Roman" w:eastAsia="Times New Roman" w:hAnsi="Times New Roman" w:cs="Times New Roman"/>
          <w:bCs/>
          <w:sz w:val="24"/>
          <w:szCs w:val="24"/>
          <w:lang w:val="ru-RU" w:eastAsia="en-GB"/>
        </w:rPr>
        <w:t xml:space="preserve">Домены, включенные в индикатор, который в настоящее время используется в качестве прокси для отчетности по показателю ЦУР 4.2.1, в оперативном отношении определяются следующим образом: </w:t>
      </w:r>
    </w:p>
    <w:p w14:paraId="14E68451" w14:textId="77777777" w:rsidR="00401231" w:rsidRPr="005D1314" w:rsidRDefault="00401231" w:rsidP="00401231">
      <w:pPr>
        <w:pStyle w:val="ListParagraph"/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en-GB"/>
        </w:rPr>
      </w:pPr>
      <w:r w:rsidRPr="005D131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  <w:t>Грамотность и счет:</w:t>
      </w:r>
      <w:r w:rsidRPr="005D1314">
        <w:rPr>
          <w:rFonts w:ascii="Times New Roman" w:eastAsia="Times New Roman" w:hAnsi="Times New Roman" w:cs="Times New Roman"/>
          <w:bCs/>
          <w:sz w:val="24"/>
          <w:szCs w:val="24"/>
          <w:lang w:val="ru-RU" w:eastAsia="en-GB"/>
        </w:rPr>
        <w:t xml:space="preserve"> дети идентифицируются как находящиеся в процессе развития, если они могут выполнять по крайней мере два из следующих действий: идентифицировать / назвать не менее 10 букв алфавита; прочитать хотя бы 4 простых, популярных слова; и / или знать имя и распознавать символы всех чисел от 1 до 10. </w:t>
      </w:r>
    </w:p>
    <w:p w14:paraId="6A6ED012" w14:textId="77777777" w:rsidR="00401231" w:rsidRPr="005D1314" w:rsidRDefault="00401231" w:rsidP="00401231">
      <w:pPr>
        <w:pStyle w:val="ListParagraph"/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en-GB"/>
        </w:rPr>
      </w:pPr>
      <w:r w:rsidRPr="005D131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  <w:t>Физическое состояние:</w:t>
      </w:r>
      <w:r w:rsidRPr="005D1314">
        <w:rPr>
          <w:rFonts w:ascii="Times New Roman" w:eastAsia="Times New Roman" w:hAnsi="Times New Roman" w:cs="Times New Roman"/>
          <w:bCs/>
          <w:sz w:val="24"/>
          <w:szCs w:val="24"/>
          <w:lang w:val="ru-RU" w:eastAsia="en-GB"/>
        </w:rPr>
        <w:t xml:space="preserve"> если ребенок может взять маленький предмет двумя пальцами, например, палку или камень с земли, и / или мать / основной опекун не определяют, что ребенок иногда слишком болен, чтобы играть, тогда считается, что ребенок находится на пути развития в области физического состояния.</w:t>
      </w:r>
    </w:p>
    <w:p w14:paraId="383128AB" w14:textId="77777777" w:rsidR="00401231" w:rsidRPr="005D1314" w:rsidRDefault="00401231" w:rsidP="00401231">
      <w:pPr>
        <w:pStyle w:val="ListParagraph"/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en-GB"/>
        </w:rPr>
      </w:pPr>
      <w:r w:rsidRPr="005D131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  <w:t>Социально-эмоциональная область:</w:t>
      </w:r>
      <w:r w:rsidRPr="005D1314">
        <w:rPr>
          <w:rFonts w:ascii="Times New Roman" w:eastAsia="Times New Roman" w:hAnsi="Times New Roman" w:cs="Times New Roman"/>
          <w:bCs/>
          <w:sz w:val="24"/>
          <w:szCs w:val="24"/>
          <w:lang w:val="ru-RU" w:eastAsia="en-GB"/>
        </w:rPr>
        <w:t xml:space="preserve"> ребенок считается развивающимся на правильном пути, если выполняются два следующих условия: ребенок хорошо ладит с другими детьми; ребенок не пинает, не кусает и не бьет других детей; и ребенок не отвлекается легко.</w:t>
      </w:r>
    </w:p>
    <w:p w14:paraId="50F1F1B3" w14:textId="77777777" w:rsidR="00401231" w:rsidRPr="005D1314" w:rsidRDefault="00401231" w:rsidP="00401231">
      <w:pPr>
        <w:pStyle w:val="ListParagraph"/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en-GB"/>
        </w:rPr>
      </w:pPr>
      <w:r w:rsidRPr="005D131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  <w:t>Обучение:</w:t>
      </w:r>
      <w:r w:rsidRPr="005D1314">
        <w:rPr>
          <w:rFonts w:ascii="Times New Roman" w:eastAsia="Times New Roman" w:hAnsi="Times New Roman" w:cs="Times New Roman"/>
          <w:bCs/>
          <w:sz w:val="24"/>
          <w:szCs w:val="24"/>
          <w:lang w:val="ru-RU" w:eastAsia="en-GB"/>
        </w:rPr>
        <w:t xml:space="preserve"> если ребенок следует простым инструкциям о том, как правильно и / или когда ему дают что-то делать, и способен делать это самостоятельно, тогда ребенок считается развивающимся на пути в области обучения.</w:t>
      </w:r>
    </w:p>
    <w:p w14:paraId="6CD2481A" w14:textId="77777777" w:rsidR="00401231" w:rsidRPr="005D1314" w:rsidRDefault="00401231" w:rsidP="0040123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A24F2BF" w14:textId="77777777" w:rsidR="00401231" w:rsidRPr="005D1314" w:rsidRDefault="00401231" w:rsidP="0040123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131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Комментарии и ограничения:</w:t>
      </w:r>
    </w:p>
    <w:p w14:paraId="56817967" w14:textId="77777777" w:rsidR="00401231" w:rsidRPr="005D1314" w:rsidRDefault="00401231" w:rsidP="0040123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13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настоящее время прокси показатель (дети в возрасте 36-59 месяцев, которые находятся в процессе развития в как минимум трех из следующих четырех областей: грамотность и счет, физическое, социально-эмоциональная область и обучение) используется для представления отчета по 4.2.1 до тех пор, пока не будет завершена разработка новой меры (ожидается к концу 2019 г.).Прокси-показатель не полностью соответствует определению и возрастной группе, охватываемой формулировкой показателя ЦУР.</w:t>
      </w:r>
    </w:p>
    <w:p w14:paraId="401B5376" w14:textId="77777777" w:rsidR="00401231" w:rsidRPr="005D1314" w:rsidRDefault="00401231" w:rsidP="00401231">
      <w:pPr>
        <w:pBdr>
          <w:bottom w:val="single" w:sz="12" w:space="4" w:color="DDDDDD"/>
        </w:pBd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en-GB"/>
        </w:rPr>
      </w:pPr>
    </w:p>
    <w:p w14:paraId="735DB70C" w14:textId="77777777" w:rsidR="00401231" w:rsidRPr="006D5918" w:rsidRDefault="00401231" w:rsidP="00401231">
      <w:pPr>
        <w:pBdr>
          <w:bottom w:val="single" w:sz="12" w:space="4" w:color="DDDDDD"/>
        </w:pBd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ru-RU" w:eastAsia="en-GB"/>
        </w:rPr>
      </w:pPr>
      <w:r w:rsidRPr="006D5918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ru-RU" w:eastAsia="en-GB"/>
        </w:rPr>
        <w:lastRenderedPageBreak/>
        <w:t>Методология</w:t>
      </w:r>
    </w:p>
    <w:p w14:paraId="6D4437C0" w14:textId="77777777" w:rsidR="00401231" w:rsidRPr="005D1314" w:rsidRDefault="00401231" w:rsidP="00401231">
      <w:pPr>
        <w:pStyle w:val="NormalWeb"/>
        <w:spacing w:line="276" w:lineRule="auto"/>
        <w:jc w:val="both"/>
        <w:rPr>
          <w:b/>
        </w:rPr>
      </w:pPr>
    </w:p>
    <w:p w14:paraId="6D1BAC45" w14:textId="77777777" w:rsidR="00401231" w:rsidRPr="005D1314" w:rsidRDefault="00401231" w:rsidP="00401231">
      <w:pPr>
        <w:pStyle w:val="NormalWeb"/>
        <w:spacing w:line="276" w:lineRule="auto"/>
        <w:jc w:val="both"/>
        <w:rPr>
          <w:b/>
        </w:rPr>
      </w:pPr>
      <w:r w:rsidRPr="005D1314">
        <w:rPr>
          <w:b/>
        </w:rPr>
        <w:t>Метод расчета:</w:t>
      </w:r>
    </w:p>
    <w:p w14:paraId="59ACC615" w14:textId="77777777" w:rsidR="00401231" w:rsidRPr="005D1314" w:rsidRDefault="00401231" w:rsidP="00401231">
      <w:pPr>
        <w:pStyle w:val="NormalWeb"/>
        <w:spacing w:line="276" w:lineRule="auto"/>
        <w:jc w:val="both"/>
      </w:pPr>
      <w:r w:rsidRPr="005D1314">
        <w:rPr>
          <w:rStyle w:val="notranslate"/>
        </w:rPr>
        <w:t>Число детей в возрасте до пяти лет, которые развиваются без отклонений в плане здоровья, обучения и психосоциального благополучия, поделенное на общее число детей в возрасте до пяти лет в общей численности населения, умноженное на 100.</w:t>
      </w:r>
    </w:p>
    <w:p w14:paraId="5437E693" w14:textId="77777777" w:rsidR="00401231" w:rsidRPr="005D1314" w:rsidRDefault="00401231" w:rsidP="0040123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</w:p>
    <w:p w14:paraId="7F957229" w14:textId="77777777" w:rsidR="00401231" w:rsidRPr="005D1314" w:rsidRDefault="00401231" w:rsidP="0040123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en-GB"/>
        </w:rPr>
      </w:pPr>
      <w:r w:rsidRPr="005D131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en-GB"/>
        </w:rPr>
        <w:t>Прокси показатель:</w:t>
      </w:r>
    </w:p>
    <w:p w14:paraId="23498A27" w14:textId="77777777" w:rsidR="00401231" w:rsidRPr="005D1314" w:rsidRDefault="00401231" w:rsidP="0040123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5D131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Число детей в возрасте 36-59 месяцев, которые находятся в процессе развития, по крайней мере, в трех из следующих четырех областей: грамотность и счёт, физическое состояние, социально-эмоциональное состояние и обучение, разделенные на общее количество детей в возрасте 36-59 месяцев в населении, умноженное на 100.</w:t>
      </w:r>
    </w:p>
    <w:p w14:paraId="5745CC5D" w14:textId="77777777" w:rsidR="00401231" w:rsidRPr="005D1314" w:rsidRDefault="00401231" w:rsidP="0040123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</w:pPr>
    </w:p>
    <w:p w14:paraId="2BBDEF97" w14:textId="77777777" w:rsidR="00401231" w:rsidRPr="005D1314" w:rsidRDefault="00401231" w:rsidP="0040123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proofErr w:type="spellStart"/>
      <w:r w:rsidRPr="005D131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  <w:t>Дезагрегация</w:t>
      </w:r>
      <w:proofErr w:type="spellEnd"/>
      <w:r w:rsidRPr="005D131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  <w:t>:</w:t>
      </w:r>
    </w:p>
    <w:p w14:paraId="309D4B99" w14:textId="77777777" w:rsidR="00401231" w:rsidRPr="005D1314" w:rsidRDefault="00401231" w:rsidP="0040123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5D131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Возраст, пол, место жительства, материальное положение, географическое положение, образование воспитателей и другие базовые характеристики.</w:t>
      </w:r>
    </w:p>
    <w:p w14:paraId="1D69FAF6" w14:textId="77777777" w:rsidR="00401231" w:rsidRPr="005D1314" w:rsidRDefault="00401231" w:rsidP="0040123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</w:p>
    <w:p w14:paraId="05CD62B2" w14:textId="77777777" w:rsidR="00401231" w:rsidRPr="005D1314" w:rsidRDefault="00401231" w:rsidP="0040123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en-GB"/>
        </w:rPr>
      </w:pPr>
      <w:r w:rsidRPr="005D1314">
        <w:rPr>
          <w:rFonts w:ascii="Times New Roman" w:eastAsia="Times New Roman" w:hAnsi="Times New Roman" w:cs="Times New Roman"/>
          <w:b/>
          <w:sz w:val="24"/>
          <w:szCs w:val="24"/>
          <w:lang w:val="ru-RU" w:eastAsia="en-GB"/>
        </w:rPr>
        <w:t>Обработка отсутствующих значений:</w:t>
      </w:r>
    </w:p>
    <w:p w14:paraId="33500A66" w14:textId="77777777" w:rsidR="00401231" w:rsidRPr="006D5918" w:rsidRDefault="00401231" w:rsidP="00401231">
      <w:pPr>
        <w:pStyle w:val="ListParagraph"/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ru-RU" w:eastAsia="en-GB"/>
        </w:rPr>
      </w:pPr>
      <w:r w:rsidRPr="006D5918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ru-RU" w:eastAsia="en-GB"/>
        </w:rPr>
        <w:t>На уровне страны</w:t>
      </w:r>
    </w:p>
    <w:p w14:paraId="20ABCCB0" w14:textId="77777777" w:rsidR="00401231" w:rsidRPr="005D1314" w:rsidRDefault="00401231" w:rsidP="0040123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5D131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Когда данные по стране полностью отсутствуют, ЮНИСЕФ не публикует какую-либо оценку на уровне страны</w:t>
      </w:r>
    </w:p>
    <w:p w14:paraId="79D84969" w14:textId="77777777" w:rsidR="00401231" w:rsidRPr="006D5918" w:rsidRDefault="00401231" w:rsidP="00401231">
      <w:pPr>
        <w:pStyle w:val="ListParagraph"/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ru-RU" w:eastAsia="en-GB"/>
        </w:rPr>
      </w:pPr>
      <w:r w:rsidRPr="006D5918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ru-RU" w:eastAsia="en-GB"/>
        </w:rPr>
        <w:t>На региональном и глобальном уровнях</w:t>
      </w:r>
    </w:p>
    <w:p w14:paraId="79853A4D" w14:textId="77777777" w:rsidR="00401231" w:rsidRPr="005D1314" w:rsidRDefault="00401231" w:rsidP="0040123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5D131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Среднее значение по региону применяется к тем странам в пределах региона с отсутствующими значениями только для целей расчета региональных показателей, но не публикуется в качестве оценок на уровне страны. Региональные сводные показатели публикуются только, когда, по крайней мере, 50 процентов от населения региона соответствующей группы попадают под имеющиеся данные.</w:t>
      </w:r>
    </w:p>
    <w:p w14:paraId="071A913D" w14:textId="77777777" w:rsidR="00401231" w:rsidRPr="005D1314" w:rsidRDefault="00401231" w:rsidP="0040123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</w:p>
    <w:p w14:paraId="21428EFA" w14:textId="77777777" w:rsidR="00401231" w:rsidRPr="005D1314" w:rsidRDefault="00401231" w:rsidP="0040123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5D131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lastRenderedPageBreak/>
        <w:t>Глобальные показатели представляют собой средневзвешенное значение по всем странам с имеющимися данными. Глобальные показатели публикуются независимо от охвата населения, но число стран и доля соответствующей группы населения, представленной имеющимися данными, четко указаны.</w:t>
      </w:r>
    </w:p>
    <w:p w14:paraId="1173E10B" w14:textId="77777777" w:rsidR="00401231" w:rsidRPr="005D1314" w:rsidRDefault="00401231" w:rsidP="0040123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</w:p>
    <w:p w14:paraId="258D1CC5" w14:textId="77777777" w:rsidR="00401231" w:rsidRPr="005D1314" w:rsidRDefault="00401231" w:rsidP="00401231">
      <w:pPr>
        <w:tabs>
          <w:tab w:val="center" w:pos="4513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en-GB"/>
        </w:rPr>
      </w:pPr>
      <w:r w:rsidRPr="005D1314">
        <w:rPr>
          <w:rFonts w:ascii="Times New Roman" w:eastAsia="Times New Roman" w:hAnsi="Times New Roman" w:cs="Times New Roman"/>
          <w:b/>
          <w:sz w:val="24"/>
          <w:szCs w:val="24"/>
          <w:lang w:val="ru-RU" w:eastAsia="en-GB"/>
        </w:rPr>
        <w:t>Региональные показатели:</w:t>
      </w:r>
    </w:p>
    <w:p w14:paraId="319566C4" w14:textId="77777777" w:rsidR="00401231" w:rsidRPr="005D1314" w:rsidRDefault="00401231" w:rsidP="0040123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5D131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Региональные показатели представляют собой средневзвешенные значения по всем странам региона.</w:t>
      </w:r>
    </w:p>
    <w:p w14:paraId="4B9445B1" w14:textId="77777777" w:rsidR="00401231" w:rsidRPr="005D1314" w:rsidRDefault="00401231" w:rsidP="0040123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</w:p>
    <w:p w14:paraId="12428500" w14:textId="77777777" w:rsidR="00401231" w:rsidRPr="005D1314" w:rsidRDefault="00401231" w:rsidP="0040123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en-GB"/>
        </w:rPr>
      </w:pPr>
      <w:r w:rsidRPr="005D1314">
        <w:rPr>
          <w:rFonts w:ascii="Times New Roman" w:eastAsia="Times New Roman" w:hAnsi="Times New Roman" w:cs="Times New Roman"/>
          <w:b/>
          <w:sz w:val="24"/>
          <w:szCs w:val="24"/>
          <w:lang w:val="ru-RU" w:eastAsia="en-GB"/>
        </w:rPr>
        <w:t>Источники расхождений:</w:t>
      </w:r>
    </w:p>
    <w:p w14:paraId="1CF5017B" w14:textId="77777777" w:rsidR="00401231" w:rsidRPr="005D1314" w:rsidRDefault="00401231" w:rsidP="0040123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5D131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Оценки, составленные и представленные на глобальном уровне, основаны на данных, полученных на национальном уровне, и не корректируются и не пересчитываются.</w:t>
      </w:r>
    </w:p>
    <w:p w14:paraId="7E469329" w14:textId="77777777" w:rsidR="00401231" w:rsidRPr="005D1314" w:rsidRDefault="00401231" w:rsidP="0040123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</w:pPr>
    </w:p>
    <w:p w14:paraId="74889709" w14:textId="77777777" w:rsidR="00401231" w:rsidRPr="005D1314" w:rsidRDefault="00401231" w:rsidP="0040123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</w:pPr>
      <w:r w:rsidRPr="005D131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  <w:t>Методы и руководства, доступные странам для сбора данных на национальном уровне:</w:t>
      </w:r>
    </w:p>
    <w:p w14:paraId="371719F3" w14:textId="77777777" w:rsidR="00401231" w:rsidRDefault="00401231" w:rsidP="0040123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en-GB"/>
        </w:rPr>
      </w:pPr>
      <w:r w:rsidRPr="005D1314">
        <w:rPr>
          <w:rFonts w:ascii="Times New Roman" w:eastAsia="Times New Roman" w:hAnsi="Times New Roman" w:cs="Times New Roman"/>
          <w:bCs/>
          <w:sz w:val="24"/>
          <w:szCs w:val="24"/>
          <w:lang w:val="ru-RU" w:eastAsia="en-GB"/>
        </w:rPr>
        <w:t xml:space="preserve">Страны собирают данные о состоянии развития детей с помощью обследований домашних хозяйств, таких как MICS при поддержке ЮНИСЕФ или обследования в области демографии и здравоохранения. Некоторые из отдельных элементов, включенных в новое измерение, могут быть собраны с помощью других механизмов (таких, как другие обследования или административные записи) в странах с высоким уровнем дохода. </w:t>
      </w:r>
    </w:p>
    <w:p w14:paraId="0C4B457D" w14:textId="77777777" w:rsidR="00401231" w:rsidRPr="005D1314" w:rsidRDefault="00401231" w:rsidP="0040123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</w:pPr>
    </w:p>
    <w:p w14:paraId="3EB58774" w14:textId="77777777" w:rsidR="00401231" w:rsidRPr="005D1314" w:rsidRDefault="00401231" w:rsidP="0040123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</w:pPr>
      <w:r w:rsidRPr="005D131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  <w:t>Гарантии качества</w:t>
      </w:r>
    </w:p>
    <w:p w14:paraId="551A4C13" w14:textId="77777777" w:rsidR="00401231" w:rsidRPr="005D1314" w:rsidRDefault="00401231" w:rsidP="0040123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5D131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ЮНИСЕФ ведет глобальную базу данных по РДМВ, которая используется для ЦУР и других официальных отчетов. Перед включением какого-либо элемента данных  в базу данных она проверяется техническими координаторами в штаб-квартире ЮНИСЕФ на предмет согласованности и общего качества данных. Этот обзор основан на наборе объективных критериев, обеспечивающих включение в базы данных только самой последней и достоверной информации. Эти критерии включают следующее: источники данных должны включать надлежащую документацию; значения данных должны быть репрезентативными на национальном уровне населения; данные собираются с использованием соответствующей методологии (например, выборка); значения данных основаны на достаточно большой выборке; данные, насколько это возможно, </w:t>
      </w:r>
      <w:r w:rsidRPr="005D131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lastRenderedPageBreak/>
        <w:t>соответствуют стандартному определению показателя, включая возрастную группу и понятия; данные правдоподобны на основе тенденций и соответствия ранее опубликованным / сообщенным оценкам показателя.</w:t>
      </w:r>
    </w:p>
    <w:p w14:paraId="6CE5540F" w14:textId="77777777" w:rsidR="00401231" w:rsidRPr="005D1314" w:rsidRDefault="00401231" w:rsidP="00401231">
      <w:pPr>
        <w:pBdr>
          <w:bottom w:val="single" w:sz="12" w:space="4" w:color="DDDDDD"/>
        </w:pBd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5D131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С 2018 года ЮНИСЕФ проводит ежегодные консультации с государственными органами по 10 показателям ЦУР, связанными с детьми, где ЮНИСЕФ выступает в качестве единственного куратора или со-куратора, а также в соответствии со своим мандатом глобального мониторинга и нормативными обязательствами по продвижению повестки дня в интересах детей на период до 2030 года. Это включает в себя показатель 4.2.1. Более подробная информация о процессе </w:t>
      </w:r>
      <w:proofErr w:type="spellStart"/>
      <w:r w:rsidRPr="005D131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страновых</w:t>
      </w:r>
      <w:proofErr w:type="spellEnd"/>
      <w:r w:rsidRPr="005D131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консультаций приводится ниже.</w:t>
      </w:r>
    </w:p>
    <w:p w14:paraId="34D6B784" w14:textId="77777777" w:rsidR="00401231" w:rsidRPr="005D1314" w:rsidRDefault="00401231" w:rsidP="00401231">
      <w:pPr>
        <w:pBdr>
          <w:bottom w:val="single" w:sz="12" w:space="4" w:color="DDDDDD"/>
        </w:pBd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</w:p>
    <w:p w14:paraId="2C4B045E" w14:textId="77777777" w:rsidR="00401231" w:rsidRPr="005D1314" w:rsidRDefault="00401231" w:rsidP="00401231">
      <w:pPr>
        <w:pBdr>
          <w:bottom w:val="single" w:sz="12" w:space="4" w:color="DDDDDD"/>
        </w:pBd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ru-RU" w:eastAsia="en-GB"/>
        </w:rPr>
      </w:pPr>
      <w:r w:rsidRPr="005D1314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ru-RU" w:eastAsia="en-GB"/>
        </w:rPr>
        <w:t>Источники данных:</w:t>
      </w:r>
    </w:p>
    <w:p w14:paraId="54F35394" w14:textId="77777777" w:rsidR="00401231" w:rsidRPr="005D1314" w:rsidRDefault="00401231" w:rsidP="0040123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</w:pPr>
    </w:p>
    <w:p w14:paraId="15DA2EE8" w14:textId="77777777" w:rsidR="00401231" w:rsidRPr="005D1314" w:rsidRDefault="00401231" w:rsidP="0040123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</w:pPr>
      <w:r w:rsidRPr="005D131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  <w:t>Описание:</w:t>
      </w:r>
    </w:p>
    <w:p w14:paraId="6E464176" w14:textId="77777777" w:rsidR="00401231" w:rsidRPr="00DC4E36" w:rsidRDefault="00401231" w:rsidP="0040123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en-GB"/>
        </w:rPr>
        <w:t>О</w:t>
      </w:r>
      <w:r w:rsidRPr="00DC4E36">
        <w:rPr>
          <w:rFonts w:ascii="Times New Roman" w:eastAsia="Times New Roman" w:hAnsi="Times New Roman" w:cs="Times New Roman"/>
          <w:bCs/>
          <w:sz w:val="24"/>
          <w:szCs w:val="24"/>
          <w:lang w:val="ru-RU" w:eastAsia="en-GB"/>
        </w:rPr>
        <w:t>бследования домашних хозяйств, такие как МИКС при поддержке ЮНИСЕФ, собирали данные п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en-GB"/>
        </w:rPr>
        <w:t xml:space="preserve">о этому показателю (посредством </w:t>
      </w:r>
      <w:r w:rsidRPr="00DC4E36">
        <w:rPr>
          <w:rFonts w:ascii="Times New Roman" w:eastAsia="Times New Roman" w:hAnsi="Times New Roman" w:cs="Times New Roman"/>
          <w:bCs/>
          <w:sz w:val="24"/>
          <w:szCs w:val="24"/>
          <w:lang w:val="ru-RU" w:eastAsia="en-GB"/>
        </w:rPr>
        <w:t>Индекс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en-GB"/>
        </w:rPr>
        <w:t>а</w:t>
      </w:r>
      <w:r w:rsidRPr="00DC4E36">
        <w:rPr>
          <w:rFonts w:ascii="Times New Roman" w:eastAsia="Times New Roman" w:hAnsi="Times New Roman" w:cs="Times New Roman"/>
          <w:bCs/>
          <w:sz w:val="24"/>
          <w:szCs w:val="24"/>
          <w:lang w:val="ru-RU" w:eastAsia="en-GB"/>
        </w:rPr>
        <w:t xml:space="preserve"> развития раннего детства (ECDI) в странах с низким и средним уровн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en-GB"/>
        </w:rPr>
        <w:t xml:space="preserve">ем дохода примерно с 2010 года. </w:t>
      </w:r>
      <w:r w:rsidRPr="00DC4E36">
        <w:rPr>
          <w:rFonts w:ascii="Times New Roman" w:eastAsia="Times New Roman" w:hAnsi="Times New Roman" w:cs="Times New Roman"/>
          <w:bCs/>
          <w:sz w:val="24"/>
          <w:szCs w:val="24"/>
          <w:lang w:val="ru-RU" w:eastAsia="en-GB"/>
        </w:rPr>
        <w:t xml:space="preserve">Многие из отдельных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en-GB"/>
        </w:rPr>
        <w:t>показателей</w:t>
      </w:r>
      <w:r w:rsidRPr="00DC4E36">
        <w:rPr>
          <w:rFonts w:ascii="Times New Roman" w:eastAsia="Times New Roman" w:hAnsi="Times New Roman" w:cs="Times New Roman"/>
          <w:bCs/>
          <w:sz w:val="24"/>
          <w:szCs w:val="24"/>
          <w:lang w:val="ru-RU" w:eastAsia="en-GB"/>
        </w:rPr>
        <w:t xml:space="preserve">, включенных в ECDI, собираются через другие механизмы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en-GB"/>
        </w:rPr>
        <w:t>в странах с</w:t>
      </w:r>
      <w:r w:rsidRPr="00DC4E36">
        <w:rPr>
          <w:rFonts w:ascii="Times New Roman" w:eastAsia="Times New Roman" w:hAnsi="Times New Roman" w:cs="Times New Roman"/>
          <w:bCs/>
          <w:sz w:val="24"/>
          <w:szCs w:val="24"/>
          <w:lang w:val="ru-RU" w:eastAsia="en-GB"/>
        </w:rPr>
        <w:t xml:space="preserve"> высоким уровнем дохода</w:t>
      </w:r>
    </w:p>
    <w:p w14:paraId="184A3B23" w14:textId="77777777" w:rsidR="00401231" w:rsidRDefault="00401231" w:rsidP="0040123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</w:pPr>
    </w:p>
    <w:p w14:paraId="72CB7D83" w14:textId="77777777" w:rsidR="00401231" w:rsidRPr="005D1314" w:rsidRDefault="00401231" w:rsidP="0040123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</w:pPr>
      <w:r w:rsidRPr="00ED686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  <w:t>Процесс сбора:</w:t>
      </w:r>
    </w:p>
    <w:p w14:paraId="039AF597" w14:textId="77777777" w:rsidR="00401231" w:rsidRPr="005D1314" w:rsidRDefault="00401231" w:rsidP="0040123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en-GB"/>
        </w:rPr>
      </w:pPr>
      <w:r w:rsidRPr="005D1314">
        <w:rPr>
          <w:rFonts w:ascii="Times New Roman" w:eastAsia="Times New Roman" w:hAnsi="Times New Roman" w:cs="Times New Roman"/>
          <w:bCs/>
          <w:sz w:val="24"/>
          <w:szCs w:val="24"/>
          <w:lang w:val="ru-RU" w:eastAsia="en-GB"/>
        </w:rPr>
        <w:t>ЮНИСЕФ проводит широкий консультативный процесс по сбору и оценке данных из национальных источников в целях обновления своих глобальных баз данных о положении детей.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en-GB"/>
        </w:rPr>
        <w:t xml:space="preserve"> </w:t>
      </w:r>
      <w:r w:rsidRPr="00ED6862">
        <w:rPr>
          <w:rFonts w:ascii="Times New Roman" w:eastAsia="Times New Roman" w:hAnsi="Times New Roman" w:cs="Times New Roman"/>
          <w:bCs/>
          <w:sz w:val="24"/>
          <w:szCs w:val="24"/>
          <w:lang w:val="ru-RU" w:eastAsia="en-GB"/>
        </w:rPr>
        <w:t xml:space="preserve">Вплоть до 2017 года механизм ЮНИСЕФ, использовавшийся для сотрудничества с национальными органами власти по обеспечению качества данных и международной сопоставимости ключевых показателей, имеющих отношение к детям, был известен как </w:t>
      </w:r>
      <w:proofErr w:type="spellStart"/>
      <w:r w:rsidRPr="00ED6862">
        <w:rPr>
          <w:rFonts w:ascii="Times New Roman" w:eastAsia="Times New Roman" w:hAnsi="Times New Roman" w:cs="Times New Roman"/>
          <w:bCs/>
          <w:sz w:val="24"/>
          <w:szCs w:val="24"/>
          <w:lang w:val="ru-RU" w:eastAsia="en-GB"/>
        </w:rPr>
        <w:t>страновая</w:t>
      </w:r>
      <w:proofErr w:type="spellEnd"/>
      <w:r w:rsidRPr="00ED6862">
        <w:rPr>
          <w:rFonts w:ascii="Times New Roman" w:eastAsia="Times New Roman" w:hAnsi="Times New Roman" w:cs="Times New Roman"/>
          <w:bCs/>
          <w:sz w:val="24"/>
          <w:szCs w:val="24"/>
          <w:lang w:val="ru-RU" w:eastAsia="en-GB"/>
        </w:rPr>
        <w:t xml:space="preserve"> отчетность по показателям достижения целей (CRING).</w:t>
      </w:r>
    </w:p>
    <w:p w14:paraId="6ACC6404" w14:textId="77777777" w:rsidR="00401231" w:rsidRDefault="00401231" w:rsidP="0040123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5D131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С 2018 года ЮНИСЕФ начал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запустил новый</w:t>
      </w:r>
      <w:r w:rsidRPr="005D131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процесс консультаций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стран </w:t>
      </w:r>
      <w:r w:rsidRPr="005D131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с национальными органами власти по отдельным глобальным показателям ЦУР, связанным с детьми, для которых ЮНИСЕФ является куратором или со-куратором для соблюдения новых стандартов и руководящих принципов, касающихся информационных потоков глобального освещения показателей ЦУР, в которых особый акцент делается на техническую точность, страну владения и пользования официальным данным и статистик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у</w:t>
      </w:r>
      <w:r w:rsidRPr="005D131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Pr="005D131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В процессе консультаций была получена обратная </w:t>
      </w:r>
      <w:r w:rsidRPr="005D131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lastRenderedPageBreak/>
        <w:t xml:space="preserve">связь непосредственно от национальных статистических организаций, а также других правительственных учреждений, отвечающих за официальную статистику, о сборе показателей, в том числе используемых источников данных, и применении согласованных на международном уровне определений, классификации и методологий к данным из того источника. </w:t>
      </w:r>
      <w:r w:rsidRPr="00ED686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После рассмотрения странам предоставляется обратная связь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относительно того</w:t>
      </w:r>
      <w:r w:rsidRPr="00ED686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, принимаются ли конк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ретные данные или нет, и почему</w:t>
      </w:r>
      <w:r w:rsidRPr="00ED686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. </w:t>
      </w:r>
      <w:r w:rsidRPr="005D131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Более подробную информацию о процессе консультаций можно найти в </w:t>
      </w:r>
      <w:hyperlink r:id="rId8" w:history="1">
        <w:r w:rsidRPr="005D131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val="ru-RU" w:eastAsia="en-GB"/>
          </w:rPr>
          <w:t>Руководстве</w:t>
        </w:r>
      </w:hyperlink>
      <w:r w:rsidRPr="005D131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. </w:t>
      </w:r>
    </w:p>
    <w:p w14:paraId="3E25D634" w14:textId="77777777" w:rsidR="00401231" w:rsidRDefault="00401231" w:rsidP="0040123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</w:p>
    <w:p w14:paraId="4C976055" w14:textId="77777777" w:rsidR="00401231" w:rsidRPr="005D1314" w:rsidRDefault="00401231" w:rsidP="00401231">
      <w:pPr>
        <w:pBdr>
          <w:bottom w:val="single" w:sz="12" w:space="4" w:color="DDDDDD"/>
        </w:pBd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</w:p>
    <w:p w14:paraId="665775BE" w14:textId="77777777" w:rsidR="00401231" w:rsidRPr="005D1314" w:rsidRDefault="00401231" w:rsidP="00401231">
      <w:pPr>
        <w:pBdr>
          <w:bottom w:val="single" w:sz="12" w:space="4" w:color="DDDDDD"/>
        </w:pBd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ru-RU" w:eastAsia="en-GB"/>
        </w:rPr>
        <w:t>Доступность</w:t>
      </w:r>
      <w:r w:rsidRPr="005D1314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ru-RU" w:eastAsia="en-GB"/>
        </w:rPr>
        <w:t xml:space="preserve"> данных:</w:t>
      </w:r>
    </w:p>
    <w:p w14:paraId="444CE432" w14:textId="77777777" w:rsidR="00401231" w:rsidRPr="005D1314" w:rsidRDefault="00401231" w:rsidP="0040123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</w:pPr>
    </w:p>
    <w:p w14:paraId="54DB3AC3" w14:textId="77777777" w:rsidR="00401231" w:rsidRPr="006D1EAA" w:rsidRDefault="00401231" w:rsidP="0040123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</w:pPr>
      <w:r w:rsidRPr="006D1EA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  <w:t>Описание:</w:t>
      </w:r>
    </w:p>
    <w:p w14:paraId="796A3A8E" w14:textId="77777777" w:rsidR="00401231" w:rsidRPr="005D1314" w:rsidRDefault="00401231" w:rsidP="0040123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</w:pPr>
      <w:r w:rsidRPr="006D1EAA">
        <w:rPr>
          <w:rFonts w:ascii="Times New Roman" w:eastAsia="Times New Roman" w:hAnsi="Times New Roman" w:cs="Times New Roman"/>
          <w:bCs/>
          <w:sz w:val="24"/>
          <w:szCs w:val="24"/>
          <w:lang w:val="ru-RU" w:eastAsia="en-GB"/>
        </w:rPr>
        <w:t>Сопоставимые данные доступны для 72 стран с низким и средним уровнем дохода.</w:t>
      </w:r>
    </w:p>
    <w:p w14:paraId="7B55531E" w14:textId="77777777" w:rsidR="00401231" w:rsidRDefault="00401231" w:rsidP="0040123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</w:pPr>
    </w:p>
    <w:p w14:paraId="136297B8" w14:textId="77777777" w:rsidR="00401231" w:rsidRPr="005D1314" w:rsidRDefault="00401231" w:rsidP="0040123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5D131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  <w:t>Временные ряды:</w:t>
      </w:r>
    </w:p>
    <w:p w14:paraId="48631E06" w14:textId="77777777" w:rsidR="00401231" w:rsidRPr="005D1314" w:rsidRDefault="00401231" w:rsidP="0040123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5D131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Не доступны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.</w:t>
      </w:r>
    </w:p>
    <w:p w14:paraId="1D839E27" w14:textId="77777777" w:rsidR="00401231" w:rsidRDefault="00401231" w:rsidP="00401231">
      <w:pPr>
        <w:pBdr>
          <w:bottom w:val="single" w:sz="12" w:space="4" w:color="DDDDDD"/>
        </w:pBd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</w:p>
    <w:p w14:paraId="5D570D11" w14:textId="77777777" w:rsidR="00401231" w:rsidRPr="006D1EAA" w:rsidRDefault="00401231" w:rsidP="00401231">
      <w:pPr>
        <w:pBdr>
          <w:bottom w:val="single" w:sz="12" w:space="4" w:color="DDDDDD"/>
        </w:pBd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ru-RU" w:eastAsia="en-GB"/>
        </w:rPr>
      </w:pPr>
      <w:r w:rsidRPr="006D1EAA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ru-RU" w:eastAsia="en-GB"/>
        </w:rPr>
        <w:t>Календарь</w:t>
      </w:r>
    </w:p>
    <w:p w14:paraId="6F9D2947" w14:textId="77777777" w:rsidR="00401231" w:rsidRDefault="00401231" w:rsidP="0040123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en-GB"/>
        </w:rPr>
      </w:pPr>
    </w:p>
    <w:p w14:paraId="7B457C67" w14:textId="77777777" w:rsidR="00401231" w:rsidRPr="006D1EAA" w:rsidRDefault="00401231" w:rsidP="0040123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en-GB"/>
        </w:rPr>
      </w:pPr>
      <w:r w:rsidRPr="006D1EA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  <w:t>Сбор данных:</w:t>
      </w:r>
    </w:p>
    <w:p w14:paraId="33C2861C" w14:textId="77777777" w:rsidR="00401231" w:rsidRPr="005D1314" w:rsidRDefault="00401231" w:rsidP="0040123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5D131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ЮНИСЕФ будет проводить ежегодные </w:t>
      </w:r>
      <w:proofErr w:type="spellStart"/>
      <w:r w:rsidRPr="005D131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страновые</w:t>
      </w:r>
      <w:proofErr w:type="spellEnd"/>
      <w:r w:rsidRPr="005D131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консультации, вероятно, в период с декабря по январь каждого года, чтобы можно было рассмотреть и обработать полученные ответы с целью соблюдения глобальных сроков представления отчетности по ЦУР.</w:t>
      </w:r>
    </w:p>
    <w:p w14:paraId="489FC267" w14:textId="77777777" w:rsidR="00401231" w:rsidRPr="005D1314" w:rsidRDefault="00401231" w:rsidP="0040123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</w:p>
    <w:p w14:paraId="33F1C847" w14:textId="77777777" w:rsidR="00401231" w:rsidRPr="006D1EAA" w:rsidRDefault="00401231" w:rsidP="0040123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</w:pPr>
      <w:r w:rsidRPr="006D1EA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  <w:t>Выпуск данных:</w:t>
      </w:r>
    </w:p>
    <w:p w14:paraId="5D9D23FB" w14:textId="77777777" w:rsidR="00401231" w:rsidRDefault="00401231" w:rsidP="0040123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6D1EA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Обновленные данные по 4.2.1, измеренные прокси-индикатором, будут доступны в марте 2019 года.</w:t>
      </w:r>
    </w:p>
    <w:p w14:paraId="707A4C5E" w14:textId="77777777" w:rsidR="00401231" w:rsidRPr="006D1EAA" w:rsidRDefault="00401231" w:rsidP="00401231">
      <w:pPr>
        <w:pBdr>
          <w:bottom w:val="single" w:sz="12" w:space="4" w:color="DDDDDD"/>
        </w:pBd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ru-RU" w:eastAsia="en-GB"/>
        </w:rPr>
        <w:lastRenderedPageBreak/>
        <w:t>Поставщики данных</w:t>
      </w:r>
    </w:p>
    <w:p w14:paraId="1ED0997A" w14:textId="77777777" w:rsidR="00401231" w:rsidRPr="005D1314" w:rsidRDefault="00401231" w:rsidP="0040123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</w:p>
    <w:p w14:paraId="439CA361" w14:textId="77777777" w:rsidR="00401231" w:rsidRPr="005D1314" w:rsidRDefault="00401231" w:rsidP="0040123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5D131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Национальные статистические организации (в большинстве случаев)</w:t>
      </w:r>
    </w:p>
    <w:p w14:paraId="6B3493B5" w14:textId="77777777" w:rsidR="00401231" w:rsidRDefault="00401231" w:rsidP="0040123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</w:p>
    <w:p w14:paraId="5B136DEE" w14:textId="77777777" w:rsidR="00401231" w:rsidRPr="006D1EAA" w:rsidRDefault="00401231" w:rsidP="00401231">
      <w:pPr>
        <w:pBdr>
          <w:bottom w:val="single" w:sz="12" w:space="4" w:color="DDDDDD"/>
        </w:pBd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ru-RU" w:eastAsia="en-GB"/>
        </w:rPr>
      </w:pPr>
      <w:r w:rsidRPr="006D1EAA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ru-RU" w:eastAsia="en-GB"/>
        </w:rPr>
        <w:t xml:space="preserve">Составители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ru-RU" w:eastAsia="en-GB"/>
        </w:rPr>
        <w:t>данных</w:t>
      </w:r>
    </w:p>
    <w:p w14:paraId="136D21F3" w14:textId="77777777" w:rsidR="00401231" w:rsidRPr="005D1314" w:rsidRDefault="00401231" w:rsidP="0040123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</w:pPr>
    </w:p>
    <w:p w14:paraId="5CBC1CA0" w14:textId="77777777" w:rsidR="00401231" w:rsidRPr="005D1314" w:rsidRDefault="00401231" w:rsidP="0040123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5D131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ЮНИСЕФ</w:t>
      </w:r>
    </w:p>
    <w:p w14:paraId="37A30C8E" w14:textId="77777777" w:rsidR="00401231" w:rsidRPr="005D1314" w:rsidRDefault="00401231" w:rsidP="0040123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</w:pPr>
    </w:p>
    <w:p w14:paraId="052562AE" w14:textId="77777777" w:rsidR="00401231" w:rsidRPr="006D1EAA" w:rsidRDefault="00401231" w:rsidP="00401231">
      <w:pPr>
        <w:pBdr>
          <w:bottom w:val="single" w:sz="12" w:space="4" w:color="DDDDDD"/>
        </w:pBd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ru-RU" w:eastAsia="en-GB"/>
        </w:rPr>
      </w:pPr>
      <w:r w:rsidRPr="006D1EAA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ru-RU" w:eastAsia="en-GB"/>
        </w:rPr>
        <w:t>Ссылки</w:t>
      </w:r>
    </w:p>
    <w:p w14:paraId="06475E71" w14:textId="77777777" w:rsidR="00401231" w:rsidRPr="005D1314" w:rsidRDefault="00401231" w:rsidP="0040123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</w:pPr>
    </w:p>
    <w:p w14:paraId="7AFED57C" w14:textId="77777777" w:rsidR="00401231" w:rsidRPr="005D1314" w:rsidRDefault="00401231" w:rsidP="0040123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5D131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URL</w:t>
      </w:r>
      <w:r w:rsidRPr="005D131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  <w:t>:</w:t>
      </w:r>
    </w:p>
    <w:p w14:paraId="1D50FE58" w14:textId="77777777" w:rsidR="00401231" w:rsidRPr="005D1314" w:rsidRDefault="00401231" w:rsidP="0040123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5D1314">
        <w:rPr>
          <w:rFonts w:ascii="Times New Roman" w:eastAsia="Times New Roman" w:hAnsi="Times New Roman" w:cs="Times New Roman"/>
          <w:sz w:val="24"/>
          <w:szCs w:val="24"/>
          <w:lang w:eastAsia="en-GB"/>
        </w:rPr>
        <w:t>data</w:t>
      </w:r>
      <w:r w:rsidRPr="005D131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.</w:t>
      </w:r>
      <w:proofErr w:type="spellStart"/>
      <w:r w:rsidRPr="005D1314">
        <w:rPr>
          <w:rFonts w:ascii="Times New Roman" w:eastAsia="Times New Roman" w:hAnsi="Times New Roman" w:cs="Times New Roman"/>
          <w:sz w:val="24"/>
          <w:szCs w:val="24"/>
          <w:lang w:eastAsia="en-GB"/>
        </w:rPr>
        <w:t>unicef</w:t>
      </w:r>
      <w:proofErr w:type="spellEnd"/>
      <w:r w:rsidRPr="005D131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.</w:t>
      </w:r>
      <w:r w:rsidRPr="005D1314">
        <w:rPr>
          <w:rFonts w:ascii="Times New Roman" w:eastAsia="Times New Roman" w:hAnsi="Times New Roman" w:cs="Times New Roman"/>
          <w:sz w:val="24"/>
          <w:szCs w:val="24"/>
          <w:lang w:eastAsia="en-GB"/>
        </w:rPr>
        <w:t>org</w:t>
      </w:r>
    </w:p>
    <w:p w14:paraId="473A3908" w14:textId="77777777" w:rsidR="00401231" w:rsidRPr="005D1314" w:rsidRDefault="00401231" w:rsidP="0040123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</w:pPr>
    </w:p>
    <w:p w14:paraId="1FAAB130" w14:textId="77777777" w:rsidR="00401231" w:rsidRPr="005D1314" w:rsidRDefault="00401231" w:rsidP="0040123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  <w:t>Ссылки</w:t>
      </w:r>
      <w:r w:rsidRPr="005D131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  <w:t>:</w:t>
      </w:r>
    </w:p>
    <w:p w14:paraId="725C4AA3" w14:textId="77777777" w:rsidR="00401231" w:rsidRPr="005D1314" w:rsidRDefault="00401231" w:rsidP="0040123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hyperlink r:id="rId9" w:history="1">
        <w:r w:rsidRPr="005D131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eastAsia="en-GB"/>
          </w:rPr>
          <w:t>http</w:t>
        </w:r>
        <w:r w:rsidRPr="005D131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val="ru-RU" w:eastAsia="en-GB"/>
          </w:rPr>
          <w:t>://</w:t>
        </w:r>
        <w:r w:rsidRPr="005D131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eastAsia="en-GB"/>
          </w:rPr>
          <w:t>data</w:t>
        </w:r>
        <w:r w:rsidRPr="005D131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val="ru-RU" w:eastAsia="en-GB"/>
          </w:rPr>
          <w:t>.</w:t>
        </w:r>
        <w:proofErr w:type="spellStart"/>
        <w:r w:rsidRPr="005D131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eastAsia="en-GB"/>
          </w:rPr>
          <w:t>unicef</w:t>
        </w:r>
        <w:proofErr w:type="spellEnd"/>
        <w:r w:rsidRPr="005D131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val="ru-RU" w:eastAsia="en-GB"/>
          </w:rPr>
          <w:t>.</w:t>
        </w:r>
        <w:r w:rsidRPr="005D131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eastAsia="en-GB"/>
          </w:rPr>
          <w:t>org</w:t>
        </w:r>
        <w:r w:rsidRPr="005D131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val="ru-RU" w:eastAsia="en-GB"/>
          </w:rPr>
          <w:t>/</w:t>
        </w:r>
        <w:proofErr w:type="spellStart"/>
        <w:r w:rsidRPr="005D131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eastAsia="en-GB"/>
          </w:rPr>
          <w:t>ecd</w:t>
        </w:r>
        <w:proofErr w:type="spellEnd"/>
        <w:r w:rsidRPr="005D131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val="ru-RU" w:eastAsia="en-GB"/>
          </w:rPr>
          <w:t>/</w:t>
        </w:r>
        <w:r w:rsidRPr="005D131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eastAsia="en-GB"/>
          </w:rPr>
          <w:t>development</w:t>
        </w:r>
        <w:r w:rsidRPr="005D131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val="ru-RU" w:eastAsia="en-GB"/>
          </w:rPr>
          <w:t>-</w:t>
        </w:r>
        <w:r w:rsidRPr="005D131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eastAsia="en-GB"/>
          </w:rPr>
          <w:t>status</w:t>
        </w:r>
        <w:r w:rsidRPr="005D131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val="ru-RU" w:eastAsia="en-GB"/>
          </w:rPr>
          <w:t>.</w:t>
        </w:r>
        <w:r w:rsidRPr="005D131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eastAsia="en-GB"/>
          </w:rPr>
          <w:t>html</w:t>
        </w:r>
      </w:hyperlink>
    </w:p>
    <w:p w14:paraId="59A84500" w14:textId="77777777" w:rsidR="00401231" w:rsidRPr="006D1EAA" w:rsidRDefault="00401231" w:rsidP="0040123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5D1314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Development of the early childhood development index in MICS surveys (MICS Methodological Papers, Paper no. 6: </w:t>
      </w:r>
      <w:hyperlink r:id="rId10" w:history="1">
        <w:r w:rsidRPr="005D131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val="en-US" w:eastAsia="en-GB"/>
          </w:rPr>
          <w:t>https://tinyurl.com/y8t82jyk</w:t>
        </w:r>
      </w:hyperlink>
      <w:r w:rsidRPr="005D1314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)</w:t>
      </w:r>
    </w:p>
    <w:p w14:paraId="276BFF85" w14:textId="77777777" w:rsidR="00401231" w:rsidRPr="006D1EAA" w:rsidRDefault="00401231" w:rsidP="0040123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5D1314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Work plan for Tier III SDG global indicators: </w:t>
      </w:r>
      <w:hyperlink r:id="rId11" w:history="1">
        <w:r w:rsidRPr="005D131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val="en-US" w:eastAsia="en-GB"/>
          </w:rPr>
          <w:t>https://unstats.un.org/sdgs/tierIII-indicators/files/Tier3-04-02-01.pdf</w:t>
        </w:r>
      </w:hyperlink>
      <w:r w:rsidRPr="005D1314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</w:p>
    <w:p w14:paraId="75366815" w14:textId="77777777" w:rsidR="00401231" w:rsidRPr="006D1EAA" w:rsidRDefault="00401231" w:rsidP="0040123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</w:pPr>
    </w:p>
    <w:p w14:paraId="4343D481" w14:textId="77777777" w:rsidR="00401231" w:rsidRPr="006D1EAA" w:rsidRDefault="00401231" w:rsidP="00401231">
      <w:pPr>
        <w:pBdr>
          <w:bottom w:val="single" w:sz="12" w:space="4" w:color="DDDDDD"/>
        </w:pBd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ru-RU" w:eastAsia="en-GB"/>
        </w:rPr>
        <w:t>Связанные показатели</w:t>
      </w:r>
    </w:p>
    <w:p w14:paraId="1C3C41D7" w14:textId="77777777" w:rsidR="00401231" w:rsidRPr="005D1314" w:rsidRDefault="00401231" w:rsidP="0040123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</w:pPr>
    </w:p>
    <w:p w14:paraId="14D48310" w14:textId="74C7FCEA" w:rsidR="00071F07" w:rsidRPr="00401231" w:rsidRDefault="00401231" w:rsidP="0040123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314">
        <w:rPr>
          <w:rFonts w:ascii="Times New Roman" w:hAnsi="Times New Roman" w:cs="Times New Roman"/>
          <w:sz w:val="24"/>
          <w:szCs w:val="24"/>
          <w:lang w:val="ru-RU"/>
        </w:rPr>
        <w:t>Показатель 4.2.2. Уровень участия в организованных видах обучения (за один год до достижения официального возраста поступления в школу) в разбивке по полу</w:t>
      </w:r>
      <w:bookmarkStart w:id="0" w:name="_GoBack"/>
      <w:bookmarkEnd w:id="0"/>
    </w:p>
    <w:sectPr w:rsidR="00071F07" w:rsidRPr="00401231">
      <w:headerReference w:type="defaul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00ECC1" w14:textId="77777777" w:rsidR="00674209" w:rsidRDefault="00674209" w:rsidP="003454E3">
      <w:pPr>
        <w:spacing w:after="0" w:line="240" w:lineRule="auto"/>
      </w:pPr>
      <w:r>
        <w:separator/>
      </w:r>
    </w:p>
  </w:endnote>
  <w:endnote w:type="continuationSeparator" w:id="0">
    <w:p w14:paraId="64F27862" w14:textId="77777777" w:rsidR="00674209" w:rsidRDefault="00674209" w:rsidP="00345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604020202020204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2CD4C0" w14:textId="77777777" w:rsidR="00674209" w:rsidRDefault="00674209" w:rsidP="003454E3">
      <w:pPr>
        <w:spacing w:after="0" w:line="240" w:lineRule="auto"/>
      </w:pPr>
      <w:r>
        <w:separator/>
      </w:r>
    </w:p>
  </w:footnote>
  <w:footnote w:type="continuationSeparator" w:id="0">
    <w:p w14:paraId="3E8AB7F5" w14:textId="77777777" w:rsidR="00674209" w:rsidRDefault="00674209" w:rsidP="00345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1ADAA" w14:textId="2EBFEC0E" w:rsidR="003454E3" w:rsidRPr="00561E39" w:rsidRDefault="00561E39" w:rsidP="003454E3">
    <w:pPr>
      <w:pStyle w:val="Header"/>
      <w:jc w:val="right"/>
      <w:rPr>
        <w:rFonts w:ascii="Times New Roman" w:hAnsi="Times New Roman" w:cs="Times New Roman"/>
        <w:i/>
        <w:color w:val="595959" w:themeColor="text1" w:themeTint="A6"/>
        <w:sz w:val="24"/>
        <w:szCs w:val="24"/>
        <w:lang w:val="ru-RU"/>
      </w:rPr>
    </w:pPr>
    <w:r w:rsidRPr="00561E39">
      <w:rPr>
        <w:rFonts w:ascii="Times New Roman" w:hAnsi="Times New Roman" w:cs="Times New Roman"/>
        <w:i/>
        <w:color w:val="595959" w:themeColor="text1" w:themeTint="A6"/>
        <w:sz w:val="24"/>
        <w:szCs w:val="24"/>
        <w:lang w:val="ru-RU"/>
      </w:rPr>
      <w:t>Неофициальный перевод</w:t>
    </w:r>
  </w:p>
  <w:p w14:paraId="580E4C28" w14:textId="77777777" w:rsidR="003454E3" w:rsidRDefault="003454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83E85"/>
    <w:multiLevelType w:val="hybridMultilevel"/>
    <w:tmpl w:val="F599886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71747FA"/>
    <w:multiLevelType w:val="hybridMultilevel"/>
    <w:tmpl w:val="12024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05BCF"/>
    <w:multiLevelType w:val="hybridMultilevel"/>
    <w:tmpl w:val="C77C6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93CEE"/>
    <w:multiLevelType w:val="hybridMultilevel"/>
    <w:tmpl w:val="4C8C0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C78FD"/>
    <w:multiLevelType w:val="hybridMultilevel"/>
    <w:tmpl w:val="9104C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F60C1C"/>
    <w:multiLevelType w:val="hybridMultilevel"/>
    <w:tmpl w:val="76D8C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4613E7"/>
    <w:multiLevelType w:val="hybridMultilevel"/>
    <w:tmpl w:val="6A54A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6635C4"/>
    <w:multiLevelType w:val="hybridMultilevel"/>
    <w:tmpl w:val="5A6EAA7E"/>
    <w:lvl w:ilvl="0" w:tplc="84A080B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2A2F13"/>
    <w:multiLevelType w:val="multilevel"/>
    <w:tmpl w:val="5F269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4D3CD3"/>
    <w:multiLevelType w:val="hybridMultilevel"/>
    <w:tmpl w:val="F6613EF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79532FB5"/>
    <w:multiLevelType w:val="hybridMultilevel"/>
    <w:tmpl w:val="F014C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9"/>
  </w:num>
  <w:num w:numId="8">
    <w:abstractNumId w:val="6"/>
  </w:num>
  <w:num w:numId="9">
    <w:abstractNumId w:val="4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1D2"/>
    <w:rsid w:val="000036F9"/>
    <w:rsid w:val="000070BA"/>
    <w:rsid w:val="00013269"/>
    <w:rsid w:val="00025960"/>
    <w:rsid w:val="00047DDA"/>
    <w:rsid w:val="00071F07"/>
    <w:rsid w:val="0007759D"/>
    <w:rsid w:val="000777AB"/>
    <w:rsid w:val="00090FB1"/>
    <w:rsid w:val="00096186"/>
    <w:rsid w:val="000A72E4"/>
    <w:rsid w:val="000B0E2F"/>
    <w:rsid w:val="000B2430"/>
    <w:rsid w:val="000D0B30"/>
    <w:rsid w:val="000D70BB"/>
    <w:rsid w:val="000E085A"/>
    <w:rsid w:val="000F703E"/>
    <w:rsid w:val="00120E86"/>
    <w:rsid w:val="00125DE9"/>
    <w:rsid w:val="00134DE7"/>
    <w:rsid w:val="001455F5"/>
    <w:rsid w:val="001529EB"/>
    <w:rsid w:val="0018255C"/>
    <w:rsid w:val="00185354"/>
    <w:rsid w:val="001854DC"/>
    <w:rsid w:val="00194D09"/>
    <w:rsid w:val="001960FC"/>
    <w:rsid w:val="00196479"/>
    <w:rsid w:val="001A179C"/>
    <w:rsid w:val="001C1B5B"/>
    <w:rsid w:val="001C421F"/>
    <w:rsid w:val="001D360D"/>
    <w:rsid w:val="001D6238"/>
    <w:rsid w:val="002351D2"/>
    <w:rsid w:val="00235855"/>
    <w:rsid w:val="00261A8D"/>
    <w:rsid w:val="002765EC"/>
    <w:rsid w:val="00283C1C"/>
    <w:rsid w:val="00291A00"/>
    <w:rsid w:val="00291A11"/>
    <w:rsid w:val="002A3342"/>
    <w:rsid w:val="002A64BA"/>
    <w:rsid w:val="002B4989"/>
    <w:rsid w:val="002C561A"/>
    <w:rsid w:val="002D714E"/>
    <w:rsid w:val="002E53C3"/>
    <w:rsid w:val="00343FAA"/>
    <w:rsid w:val="003454E3"/>
    <w:rsid w:val="00353C98"/>
    <w:rsid w:val="00376721"/>
    <w:rsid w:val="003A04E2"/>
    <w:rsid w:val="003A5E9B"/>
    <w:rsid w:val="003A7CEA"/>
    <w:rsid w:val="003C38D6"/>
    <w:rsid w:val="003F0BD3"/>
    <w:rsid w:val="00401231"/>
    <w:rsid w:val="00410B66"/>
    <w:rsid w:val="00414164"/>
    <w:rsid w:val="00423BB5"/>
    <w:rsid w:val="004456ED"/>
    <w:rsid w:val="004A2612"/>
    <w:rsid w:val="004B0221"/>
    <w:rsid w:val="004B0F1C"/>
    <w:rsid w:val="004B4A82"/>
    <w:rsid w:val="004C1E59"/>
    <w:rsid w:val="004C7A7B"/>
    <w:rsid w:val="004D72A6"/>
    <w:rsid w:val="004E258C"/>
    <w:rsid w:val="005040C4"/>
    <w:rsid w:val="00507637"/>
    <w:rsid w:val="00514DBF"/>
    <w:rsid w:val="00550921"/>
    <w:rsid w:val="00561E39"/>
    <w:rsid w:val="005636B7"/>
    <w:rsid w:val="00574619"/>
    <w:rsid w:val="005913B0"/>
    <w:rsid w:val="00597748"/>
    <w:rsid w:val="005C2574"/>
    <w:rsid w:val="005D0AF4"/>
    <w:rsid w:val="005D1314"/>
    <w:rsid w:val="005F3533"/>
    <w:rsid w:val="005F6CCA"/>
    <w:rsid w:val="00601145"/>
    <w:rsid w:val="006104AF"/>
    <w:rsid w:val="00627B19"/>
    <w:rsid w:val="006351E1"/>
    <w:rsid w:val="00674209"/>
    <w:rsid w:val="00675595"/>
    <w:rsid w:val="006852FC"/>
    <w:rsid w:val="006A0453"/>
    <w:rsid w:val="006B40AB"/>
    <w:rsid w:val="006B5DC5"/>
    <w:rsid w:val="006D1EAA"/>
    <w:rsid w:val="006D5918"/>
    <w:rsid w:val="006E3C08"/>
    <w:rsid w:val="006F4D42"/>
    <w:rsid w:val="006F7ECE"/>
    <w:rsid w:val="00700ACF"/>
    <w:rsid w:val="00712487"/>
    <w:rsid w:val="007530CA"/>
    <w:rsid w:val="007578D9"/>
    <w:rsid w:val="00763E43"/>
    <w:rsid w:val="00764EB5"/>
    <w:rsid w:val="00777A95"/>
    <w:rsid w:val="007A2173"/>
    <w:rsid w:val="007A6582"/>
    <w:rsid w:val="007D0981"/>
    <w:rsid w:val="007D1929"/>
    <w:rsid w:val="007E1776"/>
    <w:rsid w:val="008109A5"/>
    <w:rsid w:val="008249C5"/>
    <w:rsid w:val="008526F9"/>
    <w:rsid w:val="00881E28"/>
    <w:rsid w:val="00894C4B"/>
    <w:rsid w:val="008A12E3"/>
    <w:rsid w:val="008A42FA"/>
    <w:rsid w:val="008C2335"/>
    <w:rsid w:val="008C67C1"/>
    <w:rsid w:val="00917F65"/>
    <w:rsid w:val="00922078"/>
    <w:rsid w:val="009311E7"/>
    <w:rsid w:val="00964676"/>
    <w:rsid w:val="009741B9"/>
    <w:rsid w:val="009748DA"/>
    <w:rsid w:val="00994AC0"/>
    <w:rsid w:val="00997914"/>
    <w:rsid w:val="009A7E3A"/>
    <w:rsid w:val="009B1265"/>
    <w:rsid w:val="009B474A"/>
    <w:rsid w:val="009B5693"/>
    <w:rsid w:val="009D687E"/>
    <w:rsid w:val="009E0CC9"/>
    <w:rsid w:val="009E6E6B"/>
    <w:rsid w:val="009F6DE7"/>
    <w:rsid w:val="00A229B0"/>
    <w:rsid w:val="00A22DD2"/>
    <w:rsid w:val="00A37FCB"/>
    <w:rsid w:val="00A54863"/>
    <w:rsid w:val="00A568DA"/>
    <w:rsid w:val="00A605C0"/>
    <w:rsid w:val="00A87110"/>
    <w:rsid w:val="00A902C4"/>
    <w:rsid w:val="00A9286F"/>
    <w:rsid w:val="00AB4173"/>
    <w:rsid w:val="00AF5C76"/>
    <w:rsid w:val="00AF71D6"/>
    <w:rsid w:val="00B3175F"/>
    <w:rsid w:val="00B35610"/>
    <w:rsid w:val="00B402D8"/>
    <w:rsid w:val="00B4237C"/>
    <w:rsid w:val="00B52AFD"/>
    <w:rsid w:val="00B61911"/>
    <w:rsid w:val="00B61B12"/>
    <w:rsid w:val="00B72C48"/>
    <w:rsid w:val="00B9407D"/>
    <w:rsid w:val="00BA3322"/>
    <w:rsid w:val="00BA7F5A"/>
    <w:rsid w:val="00BB344A"/>
    <w:rsid w:val="00BB646E"/>
    <w:rsid w:val="00BC74A7"/>
    <w:rsid w:val="00C13988"/>
    <w:rsid w:val="00C43F5B"/>
    <w:rsid w:val="00C4740C"/>
    <w:rsid w:val="00C475E5"/>
    <w:rsid w:val="00C51974"/>
    <w:rsid w:val="00C54BC2"/>
    <w:rsid w:val="00C559D2"/>
    <w:rsid w:val="00CB4371"/>
    <w:rsid w:val="00CB5349"/>
    <w:rsid w:val="00CF0244"/>
    <w:rsid w:val="00CF55CB"/>
    <w:rsid w:val="00CF7159"/>
    <w:rsid w:val="00D038F9"/>
    <w:rsid w:val="00D225A9"/>
    <w:rsid w:val="00D34FCB"/>
    <w:rsid w:val="00D40056"/>
    <w:rsid w:val="00D70901"/>
    <w:rsid w:val="00D72152"/>
    <w:rsid w:val="00D94BA5"/>
    <w:rsid w:val="00D9510F"/>
    <w:rsid w:val="00DC4E36"/>
    <w:rsid w:val="00DD2889"/>
    <w:rsid w:val="00DE5DC3"/>
    <w:rsid w:val="00DF655C"/>
    <w:rsid w:val="00E00D8A"/>
    <w:rsid w:val="00E11D92"/>
    <w:rsid w:val="00E130A0"/>
    <w:rsid w:val="00E210C4"/>
    <w:rsid w:val="00E57F0F"/>
    <w:rsid w:val="00E66409"/>
    <w:rsid w:val="00E77B4A"/>
    <w:rsid w:val="00E81D5B"/>
    <w:rsid w:val="00EB19AD"/>
    <w:rsid w:val="00EB6493"/>
    <w:rsid w:val="00ED05A9"/>
    <w:rsid w:val="00ED6862"/>
    <w:rsid w:val="00F1475C"/>
    <w:rsid w:val="00F17257"/>
    <w:rsid w:val="00F34D24"/>
    <w:rsid w:val="00F556A2"/>
    <w:rsid w:val="00F60B7C"/>
    <w:rsid w:val="00F71256"/>
    <w:rsid w:val="00F8184A"/>
    <w:rsid w:val="00F878B9"/>
    <w:rsid w:val="00F933E5"/>
    <w:rsid w:val="00FB126A"/>
    <w:rsid w:val="00FB24E8"/>
    <w:rsid w:val="00FC18DA"/>
    <w:rsid w:val="00FC6F55"/>
    <w:rsid w:val="00FD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482B5"/>
  <w15:docId w15:val="{EF1EAD7D-F0AA-414B-AA34-32C7AE267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51D2"/>
    <w:pPr>
      <w:keepNext/>
      <w:keepLines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51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454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4E3"/>
  </w:style>
  <w:style w:type="paragraph" w:styleId="Footer">
    <w:name w:val="footer"/>
    <w:basedOn w:val="Normal"/>
    <w:link w:val="FooterChar"/>
    <w:uiPriority w:val="99"/>
    <w:unhideWhenUsed/>
    <w:rsid w:val="003454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4E3"/>
  </w:style>
  <w:style w:type="paragraph" w:styleId="BalloonText">
    <w:name w:val="Balloon Text"/>
    <w:basedOn w:val="Normal"/>
    <w:link w:val="BalloonTextChar"/>
    <w:uiPriority w:val="99"/>
    <w:semiHidden/>
    <w:unhideWhenUsed/>
    <w:rsid w:val="00F71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2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A04E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A871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7110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8711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7110"/>
    <w:rPr>
      <w:color w:val="605E5C"/>
      <w:shd w:val="clear" w:color="auto" w:fill="E1DFDD"/>
    </w:rPr>
  </w:style>
  <w:style w:type="paragraph" w:customStyle="1" w:styleId="Default">
    <w:name w:val="Default"/>
    <w:rsid w:val="00CB53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229B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29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29B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605C0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E25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25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E258C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A179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C6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translate">
    <w:name w:val="notranslate"/>
    <w:basedOn w:val="DefaultParagraphFont"/>
    <w:rsid w:val="00FC6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1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.unicef.org/resources/resource-type/guidanc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nstats.un.org/sdgs/tierIII-indicators/files/Tier3-04-02-01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inyurl.com/y8t82jy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ata.unicef.org/ecd/development-status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3DA58-0DA8-5148-B8CF-9129D0C8D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7</Pages>
  <Words>1579</Words>
  <Characters>9001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United Nations</Company>
  <LinksUpToDate>false</LinksUpToDate>
  <CharactersWithSpaces>10559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Chunhong Liu</dc:creator>
  <cp:lastModifiedBy>Microsoft Office User</cp:lastModifiedBy>
  <cp:revision>32</cp:revision>
  <cp:lastPrinted>2018-12-16T18:15:00Z</cp:lastPrinted>
  <dcterms:created xsi:type="dcterms:W3CDTF">2019-03-04T10:26:00Z</dcterms:created>
  <dcterms:modified xsi:type="dcterms:W3CDTF">2021-08-19T10:21:00Z</dcterms:modified>
</cp:coreProperties>
</file>